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93728" w14:textId="41C32DC2" w:rsidR="000426D6" w:rsidRDefault="000426D6" w:rsidP="000426D6">
      <w:pPr>
        <w:shd w:val="clear" w:color="auto" w:fill="FFFFFF"/>
        <w:spacing w:after="0" w:line="240" w:lineRule="auto"/>
        <w:ind w:left="-993" w:right="-568"/>
        <w:jc w:val="center"/>
        <w:textAlignment w:val="baseline"/>
        <w:rPr>
          <w:rFonts w:eastAsia="Times New Roman" w:cstheme="minorHAnsi"/>
          <w:b/>
          <w:bCs/>
          <w:color w:val="111111"/>
          <w:bdr w:val="none" w:sz="0" w:space="0" w:color="auto" w:frame="1"/>
          <w:lang w:eastAsia="ru-RU"/>
        </w:rPr>
      </w:pPr>
      <w:r w:rsidRPr="00B8265D">
        <w:rPr>
          <w:rFonts w:eastAsia="Times New Roman" w:cstheme="minorHAnsi"/>
          <w:b/>
          <w:bCs/>
          <w:color w:val="111111"/>
          <w:bdr w:val="none" w:sz="0" w:space="0" w:color="auto" w:frame="1"/>
          <w:lang w:eastAsia="ru-RU"/>
        </w:rPr>
        <w:t>ВНИМАНИЕ!</w:t>
      </w:r>
    </w:p>
    <w:p w14:paraId="77BF4B9B" w14:textId="77777777" w:rsidR="0037741F" w:rsidRPr="00B8265D" w:rsidRDefault="0037741F" w:rsidP="000426D6">
      <w:pPr>
        <w:shd w:val="clear" w:color="auto" w:fill="FFFFFF"/>
        <w:spacing w:after="0" w:line="240" w:lineRule="auto"/>
        <w:ind w:left="-993" w:right="-568"/>
        <w:jc w:val="center"/>
        <w:textAlignment w:val="baseline"/>
        <w:rPr>
          <w:rFonts w:eastAsia="Times New Roman" w:cstheme="minorHAnsi"/>
          <w:b/>
          <w:bCs/>
          <w:color w:val="111111"/>
          <w:bdr w:val="none" w:sz="0" w:space="0" w:color="auto" w:frame="1"/>
          <w:lang w:eastAsia="ru-RU"/>
        </w:rPr>
      </w:pPr>
    </w:p>
    <w:p w14:paraId="27274710" w14:textId="0BC52E86" w:rsidR="00D925FA" w:rsidRPr="00B8265D" w:rsidRDefault="0033666F" w:rsidP="00170DF5">
      <w:pPr>
        <w:ind w:left="-851" w:right="-568"/>
        <w:jc w:val="both"/>
        <w:rPr>
          <w:rFonts w:cstheme="minorHAnsi"/>
          <w:bdr w:val="none" w:sz="0" w:space="0" w:color="auto" w:frame="1"/>
          <w:lang w:eastAsia="ru-RU"/>
        </w:rPr>
      </w:pPr>
      <w:r w:rsidRPr="00B8265D">
        <w:rPr>
          <w:rFonts w:cstheme="minorHAnsi"/>
          <w:bdr w:val="none" w:sz="0" w:space="0" w:color="auto" w:frame="1"/>
          <w:lang w:eastAsia="ru-RU"/>
        </w:rPr>
        <w:t xml:space="preserve">В связи с тем, что на очередном собрании членов ТСН, состоявшемся </w:t>
      </w:r>
      <w:r w:rsidR="009D5EC4">
        <w:rPr>
          <w:rFonts w:cstheme="minorHAnsi"/>
          <w:bdr w:val="none" w:sz="0" w:space="0" w:color="auto" w:frame="1"/>
          <w:lang w:eastAsia="ru-RU"/>
        </w:rPr>
        <w:t>2</w:t>
      </w:r>
      <w:r w:rsidRPr="00B8265D">
        <w:rPr>
          <w:rFonts w:cstheme="minorHAnsi"/>
          <w:bdr w:val="none" w:sz="0" w:space="0" w:color="auto" w:frame="1"/>
          <w:lang w:eastAsia="ru-RU"/>
        </w:rPr>
        <w:t xml:space="preserve"> июня 2024 года, не было кворума, а в его проведении были допущены нарушения </w:t>
      </w:r>
      <w:r w:rsidR="00B8265D" w:rsidRPr="005F0C29">
        <w:rPr>
          <w:rFonts w:cstheme="minorHAnsi"/>
        </w:rPr>
        <w:t>порядка его проведения</w:t>
      </w:r>
      <w:r w:rsidRPr="00B8265D">
        <w:rPr>
          <w:rFonts w:cstheme="minorHAnsi"/>
          <w:bdr w:val="none" w:sz="0" w:space="0" w:color="auto" w:frame="1"/>
          <w:lang w:eastAsia="ru-RU"/>
        </w:rPr>
        <w:t xml:space="preserve">, </w:t>
      </w:r>
      <w:r w:rsidR="000426D6" w:rsidRPr="00B8265D">
        <w:rPr>
          <w:rFonts w:cstheme="minorHAnsi"/>
          <w:bdr w:val="none" w:sz="0" w:space="0" w:color="auto" w:frame="1"/>
          <w:lang w:eastAsia="ru-RU"/>
        </w:rPr>
        <w:t>Правление ТСН «Рябинушка»</w:t>
      </w:r>
      <w:r w:rsidR="00D925FA" w:rsidRPr="00B8265D">
        <w:rPr>
          <w:rFonts w:cstheme="minorHAnsi"/>
          <w:bdr w:val="none" w:sz="0" w:space="0" w:color="auto" w:frame="1"/>
          <w:lang w:eastAsia="ru-RU"/>
        </w:rPr>
        <w:t>,</w:t>
      </w:r>
      <w:r w:rsidR="000426D6" w:rsidRPr="00B8265D">
        <w:rPr>
          <w:rFonts w:cstheme="minorHAnsi"/>
          <w:bdr w:val="none" w:sz="0" w:space="0" w:color="auto" w:frame="1"/>
          <w:lang w:eastAsia="ru-RU"/>
        </w:rPr>
        <w:t xml:space="preserve"> </w:t>
      </w:r>
      <w:r w:rsidRPr="00B8265D">
        <w:rPr>
          <w:rFonts w:cstheme="minorHAnsi"/>
          <w:bdr w:val="none" w:sz="0" w:space="0" w:color="auto" w:frame="1"/>
          <w:lang w:eastAsia="ru-RU"/>
        </w:rPr>
        <w:t>на основании пункта 7.1 статьи 17</w:t>
      </w:r>
      <w:r w:rsidR="00D925FA" w:rsidRPr="00B8265D">
        <w:rPr>
          <w:rFonts w:cstheme="minorHAnsi"/>
          <w:bdr w:val="none" w:sz="0" w:space="0" w:color="auto" w:frame="1"/>
          <w:lang w:eastAsia="ru-RU"/>
        </w:rPr>
        <w:t> </w:t>
      </w:r>
      <w:r w:rsidR="00B8265D">
        <w:rPr>
          <w:rFonts w:cstheme="minorHAnsi"/>
          <w:bdr w:val="none" w:sz="0" w:space="0" w:color="auto" w:frame="1"/>
          <w:lang w:eastAsia="ru-RU"/>
        </w:rPr>
        <w:t>закона №</w:t>
      </w:r>
      <w:r w:rsidRPr="00B8265D">
        <w:rPr>
          <w:rFonts w:cstheme="minorHAnsi"/>
          <w:bdr w:val="none" w:sz="0" w:space="0" w:color="auto" w:frame="1"/>
          <w:lang w:eastAsia="ru-RU"/>
        </w:rPr>
        <w:t>217</w:t>
      </w:r>
      <w:r w:rsidR="00D925FA" w:rsidRPr="00B8265D">
        <w:rPr>
          <w:rFonts w:cstheme="minorHAnsi"/>
          <w:bdr w:val="none" w:sz="0" w:space="0" w:color="auto" w:frame="1"/>
          <w:lang w:eastAsia="ru-RU"/>
        </w:rPr>
        <w:t>-ФЗ,</w:t>
      </w:r>
      <w:r w:rsidRPr="00B8265D">
        <w:rPr>
          <w:rFonts w:cstheme="minorHAnsi"/>
          <w:bdr w:val="none" w:sz="0" w:space="0" w:color="auto" w:frame="1"/>
          <w:lang w:eastAsia="ru-RU"/>
        </w:rPr>
        <w:t xml:space="preserve"> </w:t>
      </w:r>
      <w:r w:rsidR="000426D6" w:rsidRPr="00B8265D">
        <w:rPr>
          <w:rFonts w:cstheme="minorHAnsi"/>
          <w:bdr w:val="none" w:sz="0" w:space="0" w:color="auto" w:frame="1"/>
          <w:lang w:eastAsia="ru-RU"/>
        </w:rPr>
        <w:t>увед</w:t>
      </w:r>
      <w:r w:rsidR="00EC4F08" w:rsidRPr="00B8265D">
        <w:rPr>
          <w:rFonts w:cstheme="minorHAnsi"/>
          <w:bdr w:val="none" w:sz="0" w:space="0" w:color="auto" w:frame="1"/>
          <w:lang w:eastAsia="ru-RU"/>
        </w:rPr>
        <w:t xml:space="preserve">омляет </w:t>
      </w:r>
      <w:r w:rsidR="00B82F40" w:rsidRPr="00B8265D">
        <w:rPr>
          <w:rFonts w:cstheme="minorHAnsi"/>
          <w:bdr w:val="none" w:sz="0" w:space="0" w:color="auto" w:frame="1"/>
          <w:lang w:eastAsia="ru-RU"/>
        </w:rPr>
        <w:t xml:space="preserve">о проведении внеочередного </w:t>
      </w:r>
      <w:r w:rsidR="00170DF5" w:rsidRPr="00B8265D">
        <w:rPr>
          <w:rFonts w:cstheme="minorHAnsi"/>
          <w:bdr w:val="none" w:sz="0" w:space="0" w:color="auto" w:frame="1"/>
          <w:lang w:eastAsia="ru-RU"/>
        </w:rPr>
        <w:t>общего собрания членов</w:t>
      </w:r>
      <w:r w:rsidR="000426D6" w:rsidRPr="00B8265D">
        <w:rPr>
          <w:rFonts w:cstheme="minorHAnsi"/>
          <w:bdr w:val="none" w:sz="0" w:space="0" w:color="auto" w:frame="1"/>
          <w:lang w:eastAsia="ru-RU"/>
        </w:rPr>
        <w:t xml:space="preserve"> ТСН «Рябинушка»</w:t>
      </w:r>
      <w:r w:rsidRPr="00B8265D">
        <w:rPr>
          <w:rFonts w:cstheme="minorHAnsi"/>
          <w:bdr w:val="none" w:sz="0" w:space="0" w:color="auto" w:frame="1"/>
          <w:lang w:eastAsia="ru-RU"/>
        </w:rPr>
        <w:t xml:space="preserve">. </w:t>
      </w:r>
    </w:p>
    <w:p w14:paraId="2E5AE5C6" w14:textId="14EFCC43" w:rsidR="00170DF5" w:rsidRPr="00B8265D" w:rsidRDefault="0033666F" w:rsidP="00170DF5">
      <w:pPr>
        <w:ind w:left="-851" w:right="-568"/>
        <w:jc w:val="both"/>
        <w:rPr>
          <w:rFonts w:cstheme="minorHAnsi"/>
          <w:bdr w:val="none" w:sz="0" w:space="0" w:color="auto" w:frame="1"/>
          <w:lang w:eastAsia="ru-RU"/>
        </w:rPr>
      </w:pPr>
      <w:r w:rsidRPr="00B8265D">
        <w:rPr>
          <w:rFonts w:cstheme="minorHAnsi"/>
          <w:bdr w:val="none" w:sz="0" w:space="0" w:color="auto" w:frame="1"/>
          <w:lang w:eastAsia="ru-RU"/>
        </w:rPr>
        <w:t xml:space="preserve">В целях обеспечения максимального участия членов ТСН в решении </w:t>
      </w:r>
      <w:r w:rsidR="00D925FA" w:rsidRPr="00B8265D">
        <w:rPr>
          <w:rFonts w:cstheme="minorHAnsi"/>
          <w:bdr w:val="none" w:sz="0" w:space="0" w:color="auto" w:frame="1"/>
          <w:lang w:eastAsia="ru-RU"/>
        </w:rPr>
        <w:t xml:space="preserve">насущных </w:t>
      </w:r>
      <w:r w:rsidRPr="00B8265D">
        <w:rPr>
          <w:rFonts w:cstheme="minorHAnsi"/>
          <w:bdr w:val="none" w:sz="0" w:space="0" w:color="auto" w:frame="1"/>
          <w:lang w:eastAsia="ru-RU"/>
        </w:rPr>
        <w:t xml:space="preserve">вопросов, </w:t>
      </w:r>
      <w:r w:rsidR="00D925FA" w:rsidRPr="00B8265D">
        <w:rPr>
          <w:rFonts w:cstheme="minorHAnsi"/>
          <w:bdr w:val="none" w:sz="0" w:space="0" w:color="auto" w:frame="1"/>
          <w:lang w:eastAsia="ru-RU"/>
        </w:rPr>
        <w:t xml:space="preserve">Правление приняло решение </w:t>
      </w:r>
      <w:r w:rsidR="000A73EB" w:rsidRPr="00B8265D">
        <w:rPr>
          <w:rFonts w:cstheme="minorHAnsi"/>
          <w:bdr w:val="none" w:sz="0" w:space="0" w:color="auto" w:frame="1"/>
          <w:lang w:eastAsia="ru-RU"/>
        </w:rPr>
        <w:t xml:space="preserve">(Протокол №3 от 9.06.2024 г.) </w:t>
      </w:r>
      <w:r w:rsidR="00D925FA" w:rsidRPr="00B8265D">
        <w:rPr>
          <w:rFonts w:cstheme="minorHAnsi"/>
          <w:b/>
          <w:bCs/>
          <w:bdr w:val="none" w:sz="0" w:space="0" w:color="auto" w:frame="1"/>
          <w:lang w:eastAsia="ru-RU"/>
        </w:rPr>
        <w:t>о проведении общего собрания</w:t>
      </w:r>
      <w:r w:rsidRPr="00B8265D">
        <w:rPr>
          <w:rFonts w:cstheme="minorHAnsi"/>
          <w:b/>
          <w:bCs/>
          <w:bdr w:val="none" w:sz="0" w:space="0" w:color="auto" w:frame="1"/>
          <w:lang w:eastAsia="ru-RU"/>
        </w:rPr>
        <w:t xml:space="preserve"> </w:t>
      </w:r>
      <w:r w:rsidR="00D925FA" w:rsidRPr="00B8265D">
        <w:rPr>
          <w:rFonts w:cstheme="minorHAnsi"/>
          <w:b/>
          <w:bCs/>
          <w:bdr w:val="none" w:sz="0" w:space="0" w:color="auto" w:frame="1"/>
          <w:lang w:eastAsia="ru-RU"/>
        </w:rPr>
        <w:t>в</w:t>
      </w:r>
      <w:r w:rsidRPr="00B8265D">
        <w:rPr>
          <w:rFonts w:cstheme="minorHAnsi"/>
          <w:b/>
          <w:bCs/>
          <w:bdr w:val="none" w:sz="0" w:space="0" w:color="auto" w:frame="1"/>
          <w:lang w:eastAsia="ru-RU"/>
        </w:rPr>
        <w:t xml:space="preserve"> </w:t>
      </w:r>
      <w:r w:rsidR="00D925FA" w:rsidRPr="00B8265D">
        <w:rPr>
          <w:rFonts w:cstheme="minorHAnsi"/>
          <w:b/>
          <w:bCs/>
          <w:bdr w:val="none" w:sz="0" w:space="0" w:color="auto" w:frame="1"/>
          <w:lang w:eastAsia="ru-RU"/>
        </w:rPr>
        <w:t>ф</w:t>
      </w:r>
      <w:r w:rsidR="00D420A7" w:rsidRPr="00B8265D">
        <w:rPr>
          <w:rFonts w:cstheme="minorHAnsi"/>
          <w:b/>
          <w:bCs/>
          <w:bdr w:val="none" w:sz="0" w:space="0" w:color="auto" w:frame="1"/>
          <w:lang w:eastAsia="ru-RU"/>
        </w:rPr>
        <w:t>орм</w:t>
      </w:r>
      <w:r w:rsidR="00D925FA" w:rsidRPr="00B8265D">
        <w:rPr>
          <w:rFonts w:cstheme="minorHAnsi"/>
          <w:b/>
          <w:bCs/>
          <w:bdr w:val="none" w:sz="0" w:space="0" w:color="auto" w:frame="1"/>
          <w:lang w:eastAsia="ru-RU"/>
        </w:rPr>
        <w:t>е</w:t>
      </w:r>
      <w:r w:rsidR="00170DF5" w:rsidRPr="00B8265D">
        <w:rPr>
          <w:rFonts w:cstheme="minorHAnsi"/>
          <w:b/>
          <w:bCs/>
          <w:bdr w:val="none" w:sz="0" w:space="0" w:color="auto" w:frame="1"/>
          <w:lang w:eastAsia="ru-RU"/>
        </w:rPr>
        <w:t xml:space="preserve"> </w:t>
      </w:r>
      <w:r w:rsidR="00B82F40" w:rsidRPr="00B8265D">
        <w:rPr>
          <w:rFonts w:cstheme="minorHAnsi"/>
          <w:b/>
          <w:bCs/>
          <w:bdr w:val="none" w:sz="0" w:space="0" w:color="auto" w:frame="1"/>
          <w:lang w:eastAsia="ru-RU"/>
        </w:rPr>
        <w:t>заочно</w:t>
      </w:r>
      <w:r w:rsidR="00D925FA" w:rsidRPr="00B8265D">
        <w:rPr>
          <w:rFonts w:cstheme="minorHAnsi"/>
          <w:b/>
          <w:bCs/>
          <w:bdr w:val="none" w:sz="0" w:space="0" w:color="auto" w:frame="1"/>
          <w:lang w:eastAsia="ru-RU"/>
        </w:rPr>
        <w:t>го</w:t>
      </w:r>
      <w:r w:rsidR="000214F2" w:rsidRPr="00B8265D">
        <w:rPr>
          <w:rFonts w:cstheme="minorHAnsi"/>
          <w:b/>
          <w:bCs/>
          <w:bdr w:val="none" w:sz="0" w:space="0" w:color="auto" w:frame="1"/>
          <w:lang w:eastAsia="ru-RU"/>
        </w:rPr>
        <w:t xml:space="preserve"> </w:t>
      </w:r>
      <w:r w:rsidR="000426D6" w:rsidRPr="00B8265D">
        <w:rPr>
          <w:rFonts w:cstheme="minorHAnsi"/>
          <w:b/>
          <w:bCs/>
          <w:bdr w:val="none" w:sz="0" w:space="0" w:color="auto" w:frame="1"/>
          <w:lang w:eastAsia="ru-RU"/>
        </w:rPr>
        <w:t>голосовани</w:t>
      </w:r>
      <w:r w:rsidR="00D925FA" w:rsidRPr="00B8265D">
        <w:rPr>
          <w:rFonts w:cstheme="minorHAnsi"/>
          <w:b/>
          <w:bCs/>
          <w:bdr w:val="none" w:sz="0" w:space="0" w:color="auto" w:frame="1"/>
          <w:lang w:eastAsia="ru-RU"/>
        </w:rPr>
        <w:t>я</w:t>
      </w:r>
      <w:r w:rsidR="00D925FA" w:rsidRPr="00B8265D">
        <w:rPr>
          <w:rFonts w:cstheme="minorHAnsi"/>
          <w:bdr w:val="none" w:sz="0" w:space="0" w:color="auto" w:frame="1"/>
          <w:lang w:eastAsia="ru-RU"/>
        </w:rPr>
        <w:t xml:space="preserve"> в соответствии со стать</w:t>
      </w:r>
      <w:r w:rsidR="00117805" w:rsidRPr="00B8265D">
        <w:rPr>
          <w:rFonts w:cstheme="minorHAnsi"/>
          <w:bdr w:val="none" w:sz="0" w:space="0" w:color="auto" w:frame="1"/>
          <w:lang w:eastAsia="ru-RU"/>
        </w:rPr>
        <w:t>ей</w:t>
      </w:r>
      <w:r w:rsidR="00D925FA" w:rsidRPr="00B8265D">
        <w:rPr>
          <w:rFonts w:cstheme="minorHAnsi"/>
          <w:bdr w:val="none" w:sz="0" w:space="0" w:color="auto" w:frame="1"/>
          <w:lang w:eastAsia="ru-RU"/>
        </w:rPr>
        <w:t xml:space="preserve"> 17 </w:t>
      </w:r>
      <w:r w:rsidR="00755BEE" w:rsidRPr="00B8265D">
        <w:rPr>
          <w:rFonts w:cstheme="minorHAnsi"/>
          <w:bdr w:val="none" w:sz="0" w:space="0" w:color="auto" w:frame="1"/>
          <w:lang w:eastAsia="ru-RU"/>
        </w:rPr>
        <w:t>З</w:t>
      </w:r>
      <w:r w:rsidR="00D925FA" w:rsidRPr="00B8265D">
        <w:rPr>
          <w:rFonts w:cstheme="minorHAnsi"/>
          <w:bdr w:val="none" w:sz="0" w:space="0" w:color="auto" w:frame="1"/>
          <w:lang w:eastAsia="ru-RU"/>
        </w:rPr>
        <w:t xml:space="preserve">акона </w:t>
      </w:r>
      <w:r w:rsidR="00755BEE" w:rsidRPr="00B8265D">
        <w:rPr>
          <w:rFonts w:cstheme="minorHAnsi"/>
          <w:bdr w:val="none" w:sz="0" w:space="0" w:color="auto" w:frame="1"/>
          <w:lang w:eastAsia="ru-RU"/>
        </w:rPr>
        <w:t>№</w:t>
      </w:r>
      <w:r w:rsidR="00D925FA" w:rsidRPr="00B8265D">
        <w:rPr>
          <w:rFonts w:cstheme="minorHAnsi"/>
          <w:bdr w:val="none" w:sz="0" w:space="0" w:color="auto" w:frame="1"/>
          <w:lang w:eastAsia="ru-RU"/>
        </w:rPr>
        <w:t>217-ФЗ</w:t>
      </w:r>
      <w:r w:rsidR="00362CEE" w:rsidRPr="00B8265D">
        <w:rPr>
          <w:rFonts w:cstheme="minorHAnsi"/>
          <w:bdr w:val="none" w:sz="0" w:space="0" w:color="auto" w:frame="1"/>
          <w:lang w:eastAsia="ru-RU"/>
        </w:rPr>
        <w:t xml:space="preserve"> «О ведении гражданами садоводства и огородничества»</w:t>
      </w:r>
      <w:r w:rsidR="000426D6" w:rsidRPr="00B8265D">
        <w:rPr>
          <w:rFonts w:cstheme="minorHAnsi"/>
          <w:bdr w:val="none" w:sz="0" w:space="0" w:color="auto" w:frame="1"/>
          <w:lang w:eastAsia="ru-RU"/>
        </w:rPr>
        <w:t xml:space="preserve">. </w:t>
      </w:r>
    </w:p>
    <w:p w14:paraId="5FF3F384" w14:textId="18C318D1" w:rsidR="00C040BF" w:rsidRPr="006F7744" w:rsidRDefault="00B82F40" w:rsidP="00170DF5">
      <w:pPr>
        <w:ind w:left="-851" w:right="-568"/>
        <w:jc w:val="both"/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</w:pPr>
      <w:r w:rsidRPr="006F7744"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  <w:t>За</w:t>
      </w:r>
      <w:r w:rsidR="000214F2" w:rsidRPr="006F7744"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  <w:t>очное</w:t>
      </w:r>
      <w:r w:rsidRPr="006F7744"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  <w:t xml:space="preserve"> голосовани</w:t>
      </w:r>
      <w:r w:rsidR="00170DF5" w:rsidRPr="006F7744"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  <w:t>е</w:t>
      </w:r>
      <w:r w:rsidRPr="006F7744"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C040BF" w:rsidRPr="006F7744"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  <w:t xml:space="preserve">будет проводиться с </w:t>
      </w:r>
      <w:r w:rsidR="00B32C0C" w:rsidRPr="006F7744"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  <w:t>1</w:t>
      </w:r>
      <w:r w:rsidR="00A24BA7" w:rsidRPr="006F7744"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  <w:t>9</w:t>
      </w:r>
      <w:r w:rsidR="00B32C0C" w:rsidRPr="006F7744"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  <w:t xml:space="preserve">.00 </w:t>
      </w:r>
      <w:r w:rsidR="00C040BF" w:rsidRPr="006F7744"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  <w:t xml:space="preserve">22 июня </w:t>
      </w:r>
      <w:r w:rsidR="007D135F"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  <w:t>д</w:t>
      </w:r>
      <w:r w:rsidR="00C040BF" w:rsidRPr="006F7744"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  <w:t xml:space="preserve">о </w:t>
      </w:r>
      <w:r w:rsidR="00A24BA7" w:rsidRPr="006F7744"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  <w:t>21</w:t>
      </w:r>
      <w:r w:rsidR="00B32C0C" w:rsidRPr="006F7744"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  <w:t xml:space="preserve">.00 </w:t>
      </w:r>
      <w:r w:rsidR="006F7744" w:rsidRPr="006F7744"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  <w:t>30</w:t>
      </w:r>
      <w:r w:rsidR="00C040BF" w:rsidRPr="006F7744">
        <w:rPr>
          <w:rFonts w:cstheme="minorHAnsi"/>
          <w:b/>
          <w:bCs/>
          <w:sz w:val="24"/>
          <w:szCs w:val="24"/>
          <w:bdr w:val="none" w:sz="0" w:space="0" w:color="auto" w:frame="1"/>
          <w:lang w:eastAsia="ru-RU"/>
        </w:rPr>
        <w:t xml:space="preserve"> июня 2024 года включительно. </w:t>
      </w:r>
    </w:p>
    <w:p w14:paraId="4F29F986" w14:textId="0F9BCECA" w:rsidR="00B8265D" w:rsidRDefault="00B32C0C" w:rsidP="00170DF5">
      <w:pPr>
        <w:ind w:left="-851" w:right="-568"/>
        <w:jc w:val="both"/>
        <w:rPr>
          <w:rFonts w:cstheme="minorHAnsi"/>
          <w:bdr w:val="none" w:sz="0" w:space="0" w:color="auto" w:frame="1"/>
          <w:lang w:eastAsia="ru-RU"/>
        </w:rPr>
      </w:pPr>
      <w:r w:rsidRPr="00B8265D">
        <w:rPr>
          <w:rFonts w:cstheme="minorHAnsi"/>
          <w:bdr w:val="none" w:sz="0" w:space="0" w:color="auto" w:frame="1"/>
          <w:lang w:eastAsia="ru-RU"/>
        </w:rPr>
        <w:t xml:space="preserve">Выдача бюллетеней голосования </w:t>
      </w:r>
      <w:r w:rsidR="00B8265D">
        <w:rPr>
          <w:rFonts w:cstheme="minorHAnsi"/>
          <w:bdr w:val="none" w:sz="0" w:space="0" w:color="auto" w:frame="1"/>
          <w:lang w:eastAsia="ru-RU"/>
        </w:rPr>
        <w:t xml:space="preserve">членам ТСН </w:t>
      </w:r>
      <w:r w:rsidRPr="00B8265D">
        <w:rPr>
          <w:rFonts w:cstheme="minorHAnsi"/>
          <w:bdr w:val="none" w:sz="0" w:space="0" w:color="auto" w:frame="1"/>
          <w:lang w:eastAsia="ru-RU"/>
        </w:rPr>
        <w:t xml:space="preserve">производится </w:t>
      </w:r>
      <w:r w:rsidR="00203686">
        <w:rPr>
          <w:rFonts w:cstheme="minorHAnsi"/>
          <w:bdr w:val="none" w:sz="0" w:space="0" w:color="auto" w:frame="1"/>
          <w:lang w:eastAsia="ru-RU"/>
        </w:rPr>
        <w:t xml:space="preserve">членами Приёмно-счётной комиссии </w:t>
      </w:r>
      <w:r w:rsidRPr="00B8265D">
        <w:rPr>
          <w:rFonts w:cstheme="minorHAnsi"/>
          <w:bdr w:val="none" w:sz="0" w:space="0" w:color="auto" w:frame="1"/>
          <w:lang w:eastAsia="ru-RU"/>
        </w:rPr>
        <w:t xml:space="preserve">в Правлении (уч. 9/1) </w:t>
      </w:r>
      <w:r w:rsidR="00A24BA7">
        <w:rPr>
          <w:rFonts w:cstheme="minorHAnsi"/>
          <w:bdr w:val="none" w:sz="0" w:space="0" w:color="auto" w:frame="1"/>
          <w:lang w:eastAsia="ru-RU"/>
        </w:rPr>
        <w:t>с 19</w:t>
      </w:r>
      <w:r w:rsidR="007D135F">
        <w:rPr>
          <w:rFonts w:cstheme="minorHAnsi"/>
          <w:bdr w:val="none" w:sz="0" w:space="0" w:color="auto" w:frame="1"/>
          <w:lang w:eastAsia="ru-RU"/>
        </w:rPr>
        <w:t>.</w:t>
      </w:r>
      <w:r w:rsidR="00A24BA7">
        <w:rPr>
          <w:rFonts w:cstheme="minorHAnsi"/>
          <w:bdr w:val="none" w:sz="0" w:space="0" w:color="auto" w:frame="1"/>
          <w:lang w:eastAsia="ru-RU"/>
        </w:rPr>
        <w:t>00 до 21.00 ежедневно весь период голосования</w:t>
      </w:r>
      <w:r w:rsidR="00B8265D">
        <w:rPr>
          <w:rFonts w:cstheme="minorHAnsi"/>
          <w:bdr w:val="none" w:sz="0" w:space="0" w:color="auto" w:frame="1"/>
          <w:lang w:eastAsia="ru-RU"/>
        </w:rPr>
        <w:t xml:space="preserve"> с регистрацией в Журнале выдачи и приёма бюллетеней</w:t>
      </w:r>
      <w:r w:rsidRPr="00B8265D">
        <w:rPr>
          <w:rFonts w:cstheme="minorHAnsi"/>
          <w:bdr w:val="none" w:sz="0" w:space="0" w:color="auto" w:frame="1"/>
          <w:lang w:eastAsia="ru-RU"/>
        </w:rPr>
        <w:t xml:space="preserve">. </w:t>
      </w:r>
    </w:p>
    <w:p w14:paraId="5876A4E5" w14:textId="3D9CEC21" w:rsidR="00B8265D" w:rsidRPr="007D135F" w:rsidRDefault="00B8265D" w:rsidP="00B8265D">
      <w:pPr>
        <w:ind w:left="-851" w:right="-568"/>
        <w:jc w:val="both"/>
        <w:rPr>
          <w:rFonts w:cstheme="minorHAnsi"/>
          <w:b/>
          <w:bCs/>
          <w:bdr w:val="none" w:sz="0" w:space="0" w:color="auto" w:frame="1"/>
          <w:lang w:eastAsia="ru-RU"/>
        </w:rPr>
      </w:pPr>
      <w:r w:rsidRPr="007D135F">
        <w:rPr>
          <w:rFonts w:cstheme="minorHAnsi"/>
          <w:b/>
          <w:bCs/>
          <w:bdr w:val="none" w:sz="0" w:space="0" w:color="auto" w:frame="1"/>
          <w:lang w:eastAsia="ru-RU"/>
        </w:rPr>
        <w:t xml:space="preserve">Окончание приема бюллетеней голосования в </w:t>
      </w:r>
      <w:r w:rsidR="00A24BA7" w:rsidRPr="007D135F">
        <w:rPr>
          <w:rFonts w:cstheme="minorHAnsi"/>
          <w:b/>
          <w:bCs/>
          <w:bdr w:val="none" w:sz="0" w:space="0" w:color="auto" w:frame="1"/>
          <w:lang w:eastAsia="ru-RU"/>
        </w:rPr>
        <w:t>2</w:t>
      </w:r>
      <w:r w:rsidRPr="007D135F">
        <w:rPr>
          <w:rFonts w:cstheme="minorHAnsi"/>
          <w:b/>
          <w:bCs/>
          <w:bdr w:val="none" w:sz="0" w:space="0" w:color="auto" w:frame="1"/>
          <w:lang w:eastAsia="ru-RU"/>
        </w:rPr>
        <w:t>1</w:t>
      </w:r>
      <w:bookmarkStart w:id="0" w:name="_GoBack"/>
      <w:bookmarkEnd w:id="0"/>
      <w:r w:rsidRPr="007D135F">
        <w:rPr>
          <w:rFonts w:cstheme="minorHAnsi"/>
          <w:b/>
          <w:bCs/>
          <w:bdr w:val="none" w:sz="0" w:space="0" w:color="auto" w:frame="1"/>
          <w:lang w:eastAsia="ru-RU"/>
        </w:rPr>
        <w:t xml:space="preserve"> часов </w:t>
      </w:r>
      <w:r w:rsidR="006F7744" w:rsidRPr="007D135F">
        <w:rPr>
          <w:rFonts w:cstheme="minorHAnsi"/>
          <w:b/>
          <w:bCs/>
          <w:bdr w:val="none" w:sz="0" w:space="0" w:color="auto" w:frame="1"/>
          <w:lang w:eastAsia="ru-RU"/>
        </w:rPr>
        <w:t>30</w:t>
      </w:r>
      <w:r w:rsidRPr="007D135F">
        <w:rPr>
          <w:rFonts w:cstheme="minorHAnsi"/>
          <w:b/>
          <w:bCs/>
          <w:bdr w:val="none" w:sz="0" w:space="0" w:color="auto" w:frame="1"/>
          <w:lang w:eastAsia="ru-RU"/>
        </w:rPr>
        <w:t xml:space="preserve"> июня 2024 года по адресу: Республика Башкортостан, Уфимский район, Зубовский сельсовет, ТСН «Рябинушка», участок 9/1. </w:t>
      </w:r>
    </w:p>
    <w:p w14:paraId="7A8B1186" w14:textId="1AEDFEF9" w:rsidR="00C867AB" w:rsidRDefault="00EA6716" w:rsidP="00170DF5">
      <w:pPr>
        <w:ind w:left="-851" w:right="-568"/>
        <w:jc w:val="both"/>
        <w:rPr>
          <w:rFonts w:cstheme="minorHAnsi"/>
          <w:bdr w:val="none" w:sz="0" w:space="0" w:color="auto" w:frame="1"/>
          <w:lang w:eastAsia="ru-RU"/>
        </w:rPr>
      </w:pPr>
      <w:r w:rsidRPr="00B8265D">
        <w:rPr>
          <w:rFonts w:cstheme="minorHAnsi"/>
          <w:bdr w:val="none" w:sz="0" w:space="0" w:color="auto" w:frame="1"/>
          <w:lang w:eastAsia="ru-RU"/>
        </w:rPr>
        <w:t xml:space="preserve">При наличии исправлений, отсутствии выбора решения «За», «Против» или «Воздержался», </w:t>
      </w:r>
      <w:r w:rsidR="00B8265D">
        <w:rPr>
          <w:rFonts w:cstheme="minorHAnsi"/>
          <w:bdr w:val="none" w:sz="0" w:space="0" w:color="auto" w:frame="1"/>
          <w:lang w:eastAsia="ru-RU"/>
        </w:rPr>
        <w:t>либо</w:t>
      </w:r>
      <w:r w:rsidRPr="00B8265D">
        <w:rPr>
          <w:rFonts w:cstheme="minorHAnsi"/>
          <w:bdr w:val="none" w:sz="0" w:space="0" w:color="auto" w:frame="1"/>
          <w:lang w:eastAsia="ru-RU"/>
        </w:rPr>
        <w:t xml:space="preserve"> указания более одного варианта решения («За» и «Воздержался», «За» и «Против», «Против и «Воздержался»), голос по данному вопросу не может быть учтен.</w:t>
      </w:r>
      <w:r w:rsidR="00B8265D">
        <w:rPr>
          <w:rFonts w:cstheme="minorHAnsi"/>
          <w:bdr w:val="none" w:sz="0" w:space="0" w:color="auto" w:frame="1"/>
          <w:lang w:eastAsia="ru-RU"/>
        </w:rPr>
        <w:t xml:space="preserve"> </w:t>
      </w:r>
      <w:r w:rsidR="00203686">
        <w:rPr>
          <w:rFonts w:cstheme="minorHAnsi"/>
          <w:bdr w:val="none" w:sz="0" w:space="0" w:color="auto" w:frame="1"/>
          <w:lang w:eastAsia="ru-RU"/>
        </w:rPr>
        <w:t>Допускается замена бюллетеня с исправлениями на новый бланк с уничтожение</w:t>
      </w:r>
      <w:r w:rsidR="0037741F">
        <w:rPr>
          <w:rFonts w:cstheme="minorHAnsi"/>
          <w:bdr w:val="none" w:sz="0" w:space="0" w:color="auto" w:frame="1"/>
          <w:lang w:eastAsia="ru-RU"/>
        </w:rPr>
        <w:t>м</w:t>
      </w:r>
      <w:r w:rsidR="00203686">
        <w:rPr>
          <w:rFonts w:cstheme="minorHAnsi"/>
          <w:bdr w:val="none" w:sz="0" w:space="0" w:color="auto" w:frame="1"/>
          <w:lang w:eastAsia="ru-RU"/>
        </w:rPr>
        <w:t xml:space="preserve"> испорченного бюллетеня в присутствии </w:t>
      </w:r>
      <w:r w:rsidR="0037741F">
        <w:rPr>
          <w:rFonts w:cstheme="minorHAnsi"/>
          <w:bdr w:val="none" w:sz="0" w:space="0" w:color="auto" w:frame="1"/>
          <w:lang w:eastAsia="ru-RU"/>
        </w:rPr>
        <w:t xml:space="preserve">голосующего </w:t>
      </w:r>
      <w:r w:rsidR="00203686">
        <w:rPr>
          <w:rFonts w:cstheme="minorHAnsi"/>
          <w:bdr w:val="none" w:sz="0" w:space="0" w:color="auto" w:frame="1"/>
          <w:lang w:eastAsia="ru-RU"/>
        </w:rPr>
        <w:t>члена ТСН и член</w:t>
      </w:r>
      <w:r w:rsidR="00A24BA7">
        <w:rPr>
          <w:rFonts w:cstheme="minorHAnsi"/>
          <w:bdr w:val="none" w:sz="0" w:space="0" w:color="auto" w:frame="1"/>
          <w:lang w:eastAsia="ru-RU"/>
        </w:rPr>
        <w:t>а</w:t>
      </w:r>
      <w:r w:rsidR="00203686">
        <w:rPr>
          <w:rFonts w:cstheme="minorHAnsi"/>
          <w:bdr w:val="none" w:sz="0" w:space="0" w:color="auto" w:frame="1"/>
          <w:lang w:eastAsia="ru-RU"/>
        </w:rPr>
        <w:t xml:space="preserve"> Приёмно-счётной комиссии.</w:t>
      </w:r>
    </w:p>
    <w:p w14:paraId="332451A1" w14:textId="6B63DAAE" w:rsidR="00203686" w:rsidRPr="00B8265D" w:rsidRDefault="00203686" w:rsidP="00170DF5">
      <w:pPr>
        <w:ind w:left="-851" w:right="-568"/>
        <w:jc w:val="both"/>
        <w:rPr>
          <w:rFonts w:cstheme="minorHAnsi"/>
          <w:bdr w:val="none" w:sz="0" w:space="0" w:color="auto" w:frame="1"/>
          <w:lang w:eastAsia="ru-RU"/>
        </w:rPr>
      </w:pPr>
      <w:r>
        <w:rPr>
          <w:rFonts w:cstheme="minorHAnsi"/>
          <w:bdr w:val="none" w:sz="0" w:space="0" w:color="auto" w:frame="1"/>
          <w:lang w:eastAsia="ru-RU"/>
        </w:rPr>
        <w:t xml:space="preserve">Подсчет результатов заочного голосования производится Приёмно-счётной комиссией в </w:t>
      </w:r>
      <w:r w:rsidR="008A6858">
        <w:rPr>
          <w:rFonts w:cstheme="minorHAnsi"/>
          <w:bdr w:val="none" w:sz="0" w:space="0" w:color="auto" w:frame="1"/>
          <w:lang w:eastAsia="ru-RU"/>
        </w:rPr>
        <w:t>сем</w:t>
      </w:r>
      <w:r>
        <w:rPr>
          <w:rFonts w:cstheme="minorHAnsi"/>
          <w:bdr w:val="none" w:sz="0" w:space="0" w:color="auto" w:frame="1"/>
          <w:lang w:eastAsia="ru-RU"/>
        </w:rPr>
        <w:t>идневный срок по завершени</w:t>
      </w:r>
      <w:r w:rsidR="008A6858">
        <w:rPr>
          <w:rFonts w:cstheme="minorHAnsi"/>
          <w:bdr w:val="none" w:sz="0" w:space="0" w:color="auto" w:frame="1"/>
          <w:lang w:eastAsia="ru-RU"/>
        </w:rPr>
        <w:t>и</w:t>
      </w:r>
      <w:r>
        <w:rPr>
          <w:rFonts w:cstheme="minorHAnsi"/>
          <w:bdr w:val="none" w:sz="0" w:space="0" w:color="auto" w:frame="1"/>
          <w:lang w:eastAsia="ru-RU"/>
        </w:rPr>
        <w:t xml:space="preserve"> голосования, после чего его результаты размещаются на сайте ТСН и здании Правления.</w:t>
      </w:r>
    </w:p>
    <w:p w14:paraId="6180EA25" w14:textId="77777777" w:rsidR="00EC4F08" w:rsidRPr="00B8265D" w:rsidRDefault="00EC4F08" w:rsidP="00EC4F08">
      <w:pPr>
        <w:ind w:right="-568"/>
        <w:rPr>
          <w:rStyle w:val="a5"/>
          <w:rFonts w:cstheme="minorHAnsi"/>
          <w:b/>
          <w:i w:val="0"/>
          <w:iCs w:val="0"/>
          <w:color w:val="auto"/>
        </w:rPr>
      </w:pPr>
      <w:r w:rsidRPr="00B8265D">
        <w:rPr>
          <w:rStyle w:val="a5"/>
          <w:rFonts w:cstheme="minorHAnsi"/>
          <w:b/>
        </w:rPr>
        <w:t xml:space="preserve">                                   </w:t>
      </w:r>
      <w:r w:rsidR="00B82F40" w:rsidRPr="00B8265D">
        <w:rPr>
          <w:rStyle w:val="FontStyle12"/>
          <w:rFonts w:asciiTheme="minorHAnsi" w:hAnsiTheme="minorHAnsi" w:cstheme="minorHAnsi"/>
          <w:b/>
        </w:rPr>
        <w:t xml:space="preserve">ПОВЕСТКА ДНЯ </w:t>
      </w:r>
      <w:r w:rsidRPr="00B8265D">
        <w:rPr>
          <w:rStyle w:val="FontStyle12"/>
          <w:rFonts w:asciiTheme="minorHAnsi" w:hAnsiTheme="minorHAnsi" w:cstheme="minorHAnsi"/>
          <w:b/>
        </w:rPr>
        <w:t xml:space="preserve">ЗАОЧНОГО </w:t>
      </w:r>
      <w:r w:rsidR="00B82F40" w:rsidRPr="00B8265D">
        <w:rPr>
          <w:rStyle w:val="FontStyle12"/>
          <w:rFonts w:asciiTheme="minorHAnsi" w:hAnsiTheme="minorHAnsi" w:cstheme="minorHAnsi"/>
          <w:b/>
        </w:rPr>
        <w:t>ГОЛОСОВАНИЯ</w:t>
      </w:r>
    </w:p>
    <w:p w14:paraId="328845ED" w14:textId="7F5356EA" w:rsidR="00117805" w:rsidRPr="006F7744" w:rsidRDefault="00117805" w:rsidP="00117805">
      <w:pPr>
        <w:pStyle w:val="a7"/>
        <w:numPr>
          <w:ilvl w:val="0"/>
          <w:numId w:val="5"/>
        </w:numPr>
        <w:ind w:left="0"/>
        <w:rPr>
          <w:rStyle w:val="FontStyle13"/>
          <w:rFonts w:asciiTheme="minorHAnsi" w:hAnsiTheme="minorHAnsi" w:cstheme="minorHAnsi"/>
          <w:b w:val="0"/>
          <w:bCs w:val="0"/>
          <w:i w:val="0"/>
          <w:color w:val="000000" w:themeColor="text1"/>
          <w:sz w:val="24"/>
          <w:szCs w:val="24"/>
        </w:rPr>
      </w:pPr>
      <w:bookmarkStart w:id="1" w:name="_Hlk168920561"/>
      <w:bookmarkStart w:id="2" w:name="_Hlk169003186"/>
      <w:r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>Об утверждении годового отчета Правления и Председателя по итогам финансово- хозяйственной деятельности ТСН «Рябинушка» за период 2023 – 2024 год</w:t>
      </w:r>
      <w:r w:rsidRPr="006F7744">
        <w:rPr>
          <w:rStyle w:val="FontStyle13"/>
          <w:rFonts w:asciiTheme="minorHAnsi" w:hAnsiTheme="minorHAnsi" w:cstheme="minorHAnsi"/>
          <w:b w:val="0"/>
          <w:bCs w:val="0"/>
          <w:i w:val="0"/>
          <w:color w:val="000000" w:themeColor="text1"/>
          <w:sz w:val="24"/>
          <w:szCs w:val="24"/>
        </w:rPr>
        <w:t>.</w:t>
      </w:r>
      <w:bookmarkEnd w:id="1"/>
    </w:p>
    <w:p w14:paraId="3B3A3D4E" w14:textId="5E4762FC" w:rsidR="00F558CF" w:rsidRPr="006F7744" w:rsidRDefault="008F6187" w:rsidP="00117805">
      <w:pPr>
        <w:pStyle w:val="a7"/>
        <w:numPr>
          <w:ilvl w:val="0"/>
          <w:numId w:val="5"/>
        </w:numPr>
        <w:ind w:left="0"/>
        <w:rPr>
          <w:rStyle w:val="FontStyle13"/>
          <w:rFonts w:asciiTheme="minorHAnsi" w:hAnsiTheme="minorHAnsi" w:cstheme="minorHAnsi"/>
          <w:b w:val="0"/>
          <w:bCs w:val="0"/>
          <w:i w:val="0"/>
          <w:color w:val="000000" w:themeColor="text1"/>
          <w:sz w:val="24"/>
          <w:szCs w:val="24"/>
        </w:rPr>
      </w:pPr>
      <w:bookmarkStart w:id="3" w:name="_Hlk169027656"/>
      <w:r w:rsidRPr="006F7744">
        <w:rPr>
          <w:rStyle w:val="FontStyle13"/>
          <w:rFonts w:asciiTheme="minorHAnsi" w:hAnsiTheme="minorHAnsi" w:cstheme="minorHAnsi"/>
          <w:b w:val="0"/>
          <w:bCs w:val="0"/>
          <w:i w:val="0"/>
          <w:color w:val="000000" w:themeColor="text1"/>
          <w:sz w:val="24"/>
          <w:szCs w:val="24"/>
        </w:rPr>
        <w:t xml:space="preserve">Об утверждении Акта работы Ревизионной комиссии. </w:t>
      </w:r>
    </w:p>
    <w:bookmarkEnd w:id="2"/>
    <w:bookmarkEnd w:id="3"/>
    <w:p w14:paraId="74A87033" w14:textId="10EADD39" w:rsidR="00771DD3" w:rsidRPr="006F7744" w:rsidRDefault="00771DD3" w:rsidP="00771DD3">
      <w:pPr>
        <w:pStyle w:val="a7"/>
        <w:numPr>
          <w:ilvl w:val="0"/>
          <w:numId w:val="5"/>
        </w:numPr>
        <w:ind w:left="0"/>
        <w:rPr>
          <w:rStyle w:val="FontStyle13"/>
          <w:rFonts w:asciiTheme="minorHAnsi" w:hAnsiTheme="minorHAnsi" w:cstheme="minorHAnsi"/>
          <w:b w:val="0"/>
          <w:bCs w:val="0"/>
          <w:i w:val="0"/>
          <w:sz w:val="24"/>
          <w:szCs w:val="24"/>
        </w:rPr>
      </w:pPr>
      <w:r w:rsidRPr="006F7744">
        <w:rPr>
          <w:rStyle w:val="FontStyle13"/>
          <w:rFonts w:asciiTheme="minorHAnsi" w:hAnsiTheme="minorHAnsi" w:cstheme="minorHAnsi"/>
          <w:b w:val="0"/>
          <w:bCs w:val="0"/>
          <w:i w:val="0"/>
          <w:sz w:val="24"/>
          <w:szCs w:val="24"/>
        </w:rPr>
        <w:t>О внеочередных выборах Председателя ТСН «Рябинушка»</w:t>
      </w:r>
      <w:r w:rsidR="002A036D" w:rsidRPr="006F7744">
        <w:rPr>
          <w:rStyle w:val="FontStyle13"/>
          <w:rFonts w:asciiTheme="minorHAnsi" w:hAnsiTheme="minorHAnsi" w:cstheme="minorHAnsi"/>
          <w:b w:val="0"/>
          <w:bCs w:val="0"/>
          <w:i w:val="0"/>
          <w:sz w:val="24"/>
          <w:szCs w:val="24"/>
        </w:rPr>
        <w:t>.</w:t>
      </w:r>
    </w:p>
    <w:p w14:paraId="1A32BBB5" w14:textId="77777777" w:rsidR="00117805" w:rsidRPr="006F7744" w:rsidRDefault="00117805" w:rsidP="00117805">
      <w:pPr>
        <w:pStyle w:val="a7"/>
        <w:numPr>
          <w:ilvl w:val="0"/>
          <w:numId w:val="5"/>
        </w:numPr>
        <w:ind w:left="0"/>
        <w:rPr>
          <w:rStyle w:val="a5"/>
          <w:rFonts w:cstheme="minorHAnsi"/>
          <w:i w:val="0"/>
          <w:color w:val="000000" w:themeColor="text1"/>
          <w:sz w:val="24"/>
          <w:szCs w:val="24"/>
        </w:rPr>
      </w:pPr>
      <w:bookmarkStart w:id="4" w:name="_Hlk168921173"/>
      <w:bookmarkStart w:id="5" w:name="_Hlk169025682"/>
      <w:r w:rsidRPr="006F7744">
        <w:rPr>
          <w:rStyle w:val="FontStyle13"/>
          <w:rFonts w:asciiTheme="minorHAnsi" w:hAnsiTheme="minorHAnsi" w:cstheme="minorHAnsi"/>
          <w:b w:val="0"/>
          <w:bCs w:val="0"/>
          <w:i w:val="0"/>
          <w:sz w:val="24"/>
          <w:szCs w:val="24"/>
        </w:rPr>
        <w:t>О</w:t>
      </w:r>
      <w:r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>б охране территории Товарищества, сторож</w:t>
      </w:r>
      <w:bookmarkEnd w:id="4"/>
      <w:r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 xml:space="preserve">. </w:t>
      </w:r>
    </w:p>
    <w:p w14:paraId="2757BC03" w14:textId="77777777" w:rsidR="00117805" w:rsidRPr="006F7744" w:rsidRDefault="00117805" w:rsidP="00117805">
      <w:pPr>
        <w:pStyle w:val="a7"/>
        <w:numPr>
          <w:ilvl w:val="0"/>
          <w:numId w:val="5"/>
        </w:numPr>
        <w:ind w:left="0"/>
        <w:rPr>
          <w:rStyle w:val="a5"/>
          <w:rFonts w:cstheme="minorHAnsi"/>
          <w:i w:val="0"/>
          <w:color w:val="000000" w:themeColor="text1"/>
          <w:sz w:val="24"/>
          <w:szCs w:val="24"/>
        </w:rPr>
      </w:pPr>
      <w:bookmarkStart w:id="6" w:name="_Hlk169025920"/>
      <w:bookmarkEnd w:id="5"/>
      <w:r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>Об утверждении штатного расписания на 2024 год.</w:t>
      </w:r>
    </w:p>
    <w:p w14:paraId="6BD48DD6" w14:textId="77777777" w:rsidR="00117805" w:rsidRPr="006F7744" w:rsidRDefault="00117805" w:rsidP="00117805">
      <w:pPr>
        <w:pStyle w:val="a7"/>
        <w:numPr>
          <w:ilvl w:val="0"/>
          <w:numId w:val="5"/>
        </w:numPr>
        <w:ind w:left="0"/>
        <w:rPr>
          <w:rStyle w:val="a5"/>
          <w:rFonts w:cstheme="minorHAnsi"/>
          <w:i w:val="0"/>
          <w:color w:val="000000" w:themeColor="text1"/>
          <w:sz w:val="24"/>
          <w:szCs w:val="24"/>
        </w:rPr>
      </w:pPr>
      <w:bookmarkStart w:id="7" w:name="_Hlk169026017"/>
      <w:bookmarkEnd w:id="6"/>
      <w:r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>Об утверждении приходно-расходной сметы и финансово-экономического обоснования на 2024 год.</w:t>
      </w:r>
    </w:p>
    <w:p w14:paraId="54524746" w14:textId="77777777" w:rsidR="00117805" w:rsidRPr="006F7744" w:rsidRDefault="00117805" w:rsidP="00117805">
      <w:pPr>
        <w:pStyle w:val="a7"/>
        <w:numPr>
          <w:ilvl w:val="0"/>
          <w:numId w:val="5"/>
        </w:numPr>
        <w:ind w:left="0"/>
        <w:rPr>
          <w:rStyle w:val="a5"/>
          <w:rFonts w:cstheme="minorHAnsi"/>
          <w:i w:val="0"/>
          <w:color w:val="000000" w:themeColor="text1"/>
          <w:sz w:val="24"/>
          <w:szCs w:val="24"/>
        </w:rPr>
      </w:pPr>
      <w:bookmarkStart w:id="8" w:name="_Hlk169026235"/>
      <w:bookmarkEnd w:id="7"/>
      <w:r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 xml:space="preserve">Об утверждении размера членских взносов на 2024 год. </w:t>
      </w:r>
    </w:p>
    <w:p w14:paraId="73851E12" w14:textId="77777777" w:rsidR="00117805" w:rsidRPr="006F7744" w:rsidRDefault="00117805" w:rsidP="00117805">
      <w:pPr>
        <w:pStyle w:val="a7"/>
        <w:numPr>
          <w:ilvl w:val="0"/>
          <w:numId w:val="5"/>
        </w:numPr>
        <w:ind w:left="0"/>
        <w:rPr>
          <w:rStyle w:val="a5"/>
          <w:rFonts w:cstheme="minorHAnsi"/>
          <w:i w:val="0"/>
          <w:color w:val="000000" w:themeColor="text1"/>
          <w:sz w:val="24"/>
          <w:szCs w:val="24"/>
        </w:rPr>
      </w:pPr>
      <w:bookmarkStart w:id="9" w:name="_Hlk169026478"/>
      <w:bookmarkEnd w:id="8"/>
      <w:r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>Об утверждении размера целевых взносов на 2024 год.</w:t>
      </w:r>
    </w:p>
    <w:p w14:paraId="54DF89FB" w14:textId="77777777" w:rsidR="00117805" w:rsidRPr="006F7744" w:rsidRDefault="00117805" w:rsidP="00117805">
      <w:pPr>
        <w:pStyle w:val="a7"/>
        <w:numPr>
          <w:ilvl w:val="0"/>
          <w:numId w:val="5"/>
        </w:numPr>
        <w:ind w:left="0"/>
        <w:rPr>
          <w:rStyle w:val="a5"/>
          <w:rFonts w:cstheme="minorHAnsi"/>
          <w:i w:val="0"/>
          <w:color w:val="000000" w:themeColor="text1"/>
          <w:sz w:val="24"/>
          <w:szCs w:val="24"/>
        </w:rPr>
      </w:pPr>
      <w:bookmarkStart w:id="10" w:name="_Hlk169026571"/>
      <w:bookmarkEnd w:id="9"/>
      <w:r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>Об утверждении даты субботников на 2024 год.</w:t>
      </w:r>
    </w:p>
    <w:p w14:paraId="1EBD3C53" w14:textId="626020E7" w:rsidR="00117805" w:rsidRPr="006F7744" w:rsidRDefault="00117805" w:rsidP="00117805">
      <w:pPr>
        <w:pStyle w:val="a7"/>
        <w:numPr>
          <w:ilvl w:val="0"/>
          <w:numId w:val="5"/>
        </w:numPr>
        <w:ind w:left="0"/>
        <w:rPr>
          <w:rStyle w:val="a5"/>
          <w:rFonts w:cstheme="minorHAnsi"/>
          <w:i w:val="0"/>
          <w:color w:val="000000" w:themeColor="text1"/>
          <w:sz w:val="24"/>
          <w:szCs w:val="24"/>
        </w:rPr>
      </w:pPr>
      <w:r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>Об Утверждении заявки на технологическое подключение газа до земельных участков в ТСН «</w:t>
      </w:r>
      <w:proofErr w:type="gramStart"/>
      <w:r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>Рябинушка»  по</w:t>
      </w:r>
      <w:proofErr w:type="gramEnd"/>
      <w:r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 xml:space="preserve"> </w:t>
      </w:r>
      <w:r w:rsidR="0037741F"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>«Б</w:t>
      </w:r>
      <w:r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 xml:space="preserve">есплатной программе </w:t>
      </w:r>
      <w:proofErr w:type="spellStart"/>
      <w:r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>догазификации</w:t>
      </w:r>
      <w:proofErr w:type="spellEnd"/>
      <w:r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 xml:space="preserve"> домов в СНТ</w:t>
      </w:r>
      <w:r w:rsidR="0037741F"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>».</w:t>
      </w:r>
      <w:r w:rsidRPr="006F7744">
        <w:rPr>
          <w:rStyle w:val="a5"/>
          <w:rFonts w:cstheme="minorHAnsi"/>
          <w:i w:val="0"/>
          <w:color w:val="000000" w:themeColor="text1"/>
          <w:sz w:val="24"/>
          <w:szCs w:val="24"/>
        </w:rPr>
        <w:t xml:space="preserve"> </w:t>
      </w:r>
    </w:p>
    <w:bookmarkEnd w:id="10"/>
    <w:p w14:paraId="1EC77BCF" w14:textId="77777777" w:rsidR="002B79F5" w:rsidRPr="00B8265D" w:rsidRDefault="002B79F5" w:rsidP="004F1146">
      <w:pPr>
        <w:pStyle w:val="a3"/>
        <w:tabs>
          <w:tab w:val="left" w:pos="567"/>
        </w:tabs>
        <w:spacing w:line="256" w:lineRule="auto"/>
        <w:ind w:left="-567" w:right="-284"/>
        <w:rPr>
          <w:rStyle w:val="a5"/>
          <w:rFonts w:cstheme="minorHAnsi"/>
          <w:i w:val="0"/>
          <w:iCs w:val="0"/>
          <w:color w:val="auto"/>
        </w:rPr>
      </w:pPr>
    </w:p>
    <w:p w14:paraId="65E57A41" w14:textId="6E44B1EC" w:rsidR="003D36CB" w:rsidRPr="00B8265D" w:rsidRDefault="00335B34" w:rsidP="00DB3441">
      <w:pPr>
        <w:ind w:left="-567" w:right="-568"/>
        <w:jc w:val="both"/>
        <w:rPr>
          <w:rFonts w:cstheme="minorHAnsi"/>
          <w:bdr w:val="none" w:sz="0" w:space="0" w:color="auto" w:frame="1"/>
          <w:lang w:eastAsia="ru-RU"/>
        </w:rPr>
      </w:pPr>
      <w:r w:rsidRPr="00B8265D">
        <w:rPr>
          <w:rFonts w:cstheme="minorHAnsi"/>
          <w:bdr w:val="none" w:sz="0" w:space="0" w:color="auto" w:frame="1"/>
          <w:lang w:eastAsia="ru-RU"/>
        </w:rPr>
        <w:t>ПРОСЬБА</w:t>
      </w:r>
      <w:r w:rsidR="00B82F40" w:rsidRPr="00B8265D">
        <w:rPr>
          <w:rFonts w:cstheme="minorHAnsi"/>
          <w:bdr w:val="none" w:sz="0" w:space="0" w:color="auto" w:frame="1"/>
          <w:lang w:eastAsia="ru-RU"/>
        </w:rPr>
        <w:t xml:space="preserve"> ВСЕМ ЧЛЕНАМ</w:t>
      </w:r>
      <w:r w:rsidR="002B79F5" w:rsidRPr="00B8265D">
        <w:rPr>
          <w:rFonts w:cstheme="minorHAnsi"/>
          <w:bdr w:val="none" w:sz="0" w:space="0" w:color="auto" w:frame="1"/>
          <w:lang w:eastAsia="ru-RU"/>
        </w:rPr>
        <w:t xml:space="preserve"> ТСН «РЯБИНУШКА»</w:t>
      </w:r>
      <w:r w:rsidRPr="00B8265D">
        <w:rPr>
          <w:rFonts w:cstheme="minorHAnsi"/>
          <w:bdr w:val="none" w:sz="0" w:space="0" w:color="auto" w:frame="1"/>
          <w:lang w:eastAsia="ru-RU"/>
        </w:rPr>
        <w:t xml:space="preserve"> П</w:t>
      </w:r>
      <w:r w:rsidR="00B82F40" w:rsidRPr="00B8265D">
        <w:rPr>
          <w:rFonts w:cstheme="minorHAnsi"/>
          <w:bdr w:val="none" w:sz="0" w:space="0" w:color="auto" w:frame="1"/>
          <w:lang w:eastAsia="ru-RU"/>
        </w:rPr>
        <w:t>РИНЯТЬ ЛИЧНОЕ УЧАСТИЕ В ГОЛОСОВАНИИ</w:t>
      </w:r>
      <w:r w:rsidR="00634063" w:rsidRPr="00B8265D">
        <w:rPr>
          <w:rFonts w:cstheme="minorHAnsi"/>
          <w:bdr w:val="none" w:sz="0" w:space="0" w:color="auto" w:frame="1"/>
          <w:lang w:eastAsia="ru-RU"/>
        </w:rPr>
        <w:t xml:space="preserve">  </w:t>
      </w:r>
      <w:r w:rsidRPr="00B8265D">
        <w:rPr>
          <w:rFonts w:cstheme="minorHAnsi"/>
          <w:bdr w:val="none" w:sz="0" w:space="0" w:color="auto" w:frame="1"/>
          <w:lang w:eastAsia="ru-RU"/>
        </w:rPr>
        <w:t>И</w:t>
      </w:r>
      <w:r w:rsidR="002B79F5" w:rsidRPr="00B8265D">
        <w:rPr>
          <w:rFonts w:cstheme="minorHAnsi"/>
          <w:bdr w:val="none" w:sz="0" w:space="0" w:color="auto" w:frame="1"/>
          <w:lang w:eastAsia="ru-RU"/>
        </w:rPr>
        <w:t xml:space="preserve">ЛИ ЗАРАНЕЕ ОФОРМИТЬ </w:t>
      </w:r>
      <w:r w:rsidRPr="00B8265D">
        <w:rPr>
          <w:rFonts w:cstheme="minorHAnsi"/>
          <w:bdr w:val="none" w:sz="0" w:space="0" w:color="auto" w:frame="1"/>
          <w:lang w:eastAsia="ru-RU"/>
        </w:rPr>
        <w:t>ДОВЕРЕННОСТЬ НА УЧ</w:t>
      </w:r>
      <w:r w:rsidR="00B82F40" w:rsidRPr="00B8265D">
        <w:rPr>
          <w:rFonts w:cstheme="minorHAnsi"/>
          <w:bdr w:val="none" w:sz="0" w:space="0" w:color="auto" w:frame="1"/>
          <w:lang w:eastAsia="ru-RU"/>
        </w:rPr>
        <w:t>АСТИЕ В ГОЛОСОВАНИИ</w:t>
      </w:r>
      <w:r w:rsidR="002B79F5" w:rsidRPr="00B8265D">
        <w:rPr>
          <w:rFonts w:cstheme="minorHAnsi"/>
          <w:bdr w:val="none" w:sz="0" w:space="0" w:color="auto" w:frame="1"/>
          <w:lang w:eastAsia="ru-RU"/>
        </w:rPr>
        <w:t xml:space="preserve"> ОТ ВАШЕГО ЛИЦА В СООТВЕТСТВИИ С ТРЕБОВАНИЯМИ ПУНКТОВ 3 И 4 СТАТЬИ 185.1 ГК РФ ИЛИ УДОСТОВЕРЕНА НОТАРИАЛЬНО</w:t>
      </w:r>
    </w:p>
    <w:p w14:paraId="57263A6F" w14:textId="2F2B8096" w:rsidR="00DB3441" w:rsidRPr="00B8265D" w:rsidRDefault="00634063" w:rsidP="00DB3441">
      <w:pPr>
        <w:ind w:left="-567" w:right="-568"/>
        <w:jc w:val="both"/>
        <w:rPr>
          <w:rFonts w:cstheme="minorHAnsi"/>
          <w:lang w:eastAsia="ru-RU"/>
        </w:rPr>
      </w:pPr>
      <w:r w:rsidRPr="00B8265D">
        <w:rPr>
          <w:rFonts w:cstheme="minorHAnsi"/>
          <w:lang w:eastAsia="ru-RU"/>
        </w:rPr>
        <w:t>ОЗНАКОМИТЬСЯ С ПРОЕКТАМИ ДОКУМЕНТОВ, ПЛАНИРУЕМЫМИ К РАССМОТРЕНИЮ</w:t>
      </w:r>
      <w:r w:rsidR="00B8265D">
        <w:rPr>
          <w:rFonts w:cstheme="minorHAnsi"/>
          <w:lang w:eastAsia="ru-RU"/>
        </w:rPr>
        <w:t>,</w:t>
      </w:r>
      <w:r w:rsidRPr="00B8265D">
        <w:rPr>
          <w:rFonts w:cstheme="minorHAnsi"/>
          <w:lang w:eastAsia="ru-RU"/>
        </w:rPr>
        <w:t xml:space="preserve"> МОЖНО </w:t>
      </w:r>
      <w:r w:rsidR="00DB3441" w:rsidRPr="00B8265D">
        <w:rPr>
          <w:rFonts w:cstheme="minorHAnsi"/>
          <w:lang w:eastAsia="ru-RU"/>
        </w:rPr>
        <w:t xml:space="preserve">НА </w:t>
      </w:r>
      <w:r w:rsidR="00DB3441" w:rsidRPr="00B8265D">
        <w:rPr>
          <w:rFonts w:cstheme="minorHAnsi"/>
          <w:caps/>
          <w:lang w:eastAsia="ru-RU"/>
        </w:rPr>
        <w:t>официальном сайте</w:t>
      </w:r>
      <w:r w:rsidR="00DB3441" w:rsidRPr="00B8265D">
        <w:rPr>
          <w:rFonts w:cstheme="minorHAnsi"/>
          <w:lang w:eastAsia="ru-RU"/>
        </w:rPr>
        <w:t xml:space="preserve"> </w:t>
      </w:r>
      <w:hyperlink r:id="rId5" w:history="1">
        <w:r w:rsidR="00DB3441" w:rsidRPr="00B8265D">
          <w:rPr>
            <w:rStyle w:val="a4"/>
            <w:rFonts w:cstheme="minorHAnsi"/>
            <w:b/>
            <w:bCs/>
            <w:lang w:eastAsia="ru-RU"/>
          </w:rPr>
          <w:t>https://tsn-ryabinushka.kvado.ru</w:t>
        </w:r>
      </w:hyperlink>
      <w:r w:rsidR="00DB3441" w:rsidRPr="00B8265D">
        <w:rPr>
          <w:rFonts w:cstheme="minorHAnsi"/>
          <w:b/>
          <w:bCs/>
          <w:color w:val="4472C4" w:themeColor="accent5"/>
          <w:lang w:eastAsia="ru-RU"/>
        </w:rPr>
        <w:t xml:space="preserve"> </w:t>
      </w:r>
      <w:r w:rsidR="00DB3441" w:rsidRPr="00B8265D">
        <w:rPr>
          <w:rFonts w:cstheme="minorHAnsi"/>
          <w:lang w:eastAsia="ru-RU"/>
        </w:rPr>
        <w:t xml:space="preserve">ИЛИ НА </w:t>
      </w:r>
      <w:r w:rsidR="00C867AB" w:rsidRPr="00B8265D">
        <w:rPr>
          <w:rFonts w:cstheme="minorHAnsi"/>
          <w:lang w:eastAsia="ru-RU"/>
        </w:rPr>
        <w:t>ЗДАНИИ ПРАВЛЕНИЯ – УЧАСТОК 9/1</w:t>
      </w:r>
    </w:p>
    <w:p w14:paraId="43C74197" w14:textId="38C2E757" w:rsidR="00335B34" w:rsidRPr="00B8265D" w:rsidRDefault="00A718AF" w:rsidP="00DB3441">
      <w:pPr>
        <w:ind w:left="-567" w:right="-568"/>
        <w:jc w:val="both"/>
        <w:rPr>
          <w:rFonts w:cstheme="minorHAnsi"/>
          <w:lang w:eastAsia="ru-RU"/>
        </w:rPr>
      </w:pPr>
      <w:r w:rsidRPr="00B8265D">
        <w:rPr>
          <w:rFonts w:cstheme="minorHAnsi"/>
          <w:lang w:eastAsia="ru-RU"/>
        </w:rPr>
        <w:t>ЛЮБЫЕ ВОПРОСЫ</w:t>
      </w:r>
      <w:r w:rsidR="00DB3441" w:rsidRPr="00B8265D">
        <w:rPr>
          <w:rFonts w:cstheme="minorHAnsi"/>
          <w:lang w:eastAsia="ru-RU"/>
        </w:rPr>
        <w:t xml:space="preserve"> И</w:t>
      </w:r>
      <w:r w:rsidR="00335B34" w:rsidRPr="00B8265D">
        <w:rPr>
          <w:rFonts w:cstheme="minorHAnsi"/>
          <w:lang w:eastAsia="ru-RU"/>
        </w:rPr>
        <w:t xml:space="preserve"> ПРЕДЛОЖЕНИЯ ПРОСИМ НАПРАВЛЯТЬ В ЭЛЕКТРОННОМ ВИДЕ НА ЭЛЕКТРОННЫЙ АДРЕС </w:t>
      </w:r>
      <w:proofErr w:type="spellStart"/>
      <w:proofErr w:type="gramStart"/>
      <w:r w:rsidR="008A6BC5" w:rsidRPr="00B8265D">
        <w:rPr>
          <w:rFonts w:cstheme="minorHAnsi"/>
          <w:b/>
          <w:color w:val="0070C0"/>
          <w:u w:val="single"/>
          <w:lang w:val="en-US" w:eastAsia="ru-RU"/>
        </w:rPr>
        <w:t>snt</w:t>
      </w:r>
      <w:proofErr w:type="spellEnd"/>
      <w:r w:rsidR="008A6BC5" w:rsidRPr="00B8265D">
        <w:rPr>
          <w:rFonts w:cstheme="minorHAnsi"/>
          <w:b/>
          <w:color w:val="0070C0"/>
          <w:u w:val="single"/>
          <w:lang w:eastAsia="ru-RU"/>
        </w:rPr>
        <w:t>.</w:t>
      </w:r>
      <w:proofErr w:type="spellStart"/>
      <w:r w:rsidR="008A6BC5" w:rsidRPr="00B8265D">
        <w:rPr>
          <w:rFonts w:cstheme="minorHAnsi"/>
          <w:b/>
          <w:color w:val="0070C0"/>
          <w:u w:val="single"/>
          <w:lang w:val="en-US" w:eastAsia="ru-RU"/>
        </w:rPr>
        <w:t>ryabinushka</w:t>
      </w:r>
      <w:proofErr w:type="spellEnd"/>
      <w:r w:rsidR="008A6BC5" w:rsidRPr="00B8265D">
        <w:rPr>
          <w:rFonts w:cstheme="minorHAnsi"/>
          <w:b/>
          <w:color w:val="0070C0"/>
          <w:u w:val="single"/>
          <w:lang w:eastAsia="ru-RU"/>
        </w:rPr>
        <w:t>@</w:t>
      </w:r>
      <w:r w:rsidR="008A6BC5" w:rsidRPr="00B8265D">
        <w:rPr>
          <w:rFonts w:cstheme="minorHAnsi"/>
          <w:b/>
          <w:color w:val="0070C0"/>
          <w:u w:val="single"/>
          <w:lang w:val="en-US" w:eastAsia="ru-RU"/>
        </w:rPr>
        <w:t>mail</w:t>
      </w:r>
      <w:r w:rsidR="008A6BC5" w:rsidRPr="00B8265D">
        <w:rPr>
          <w:rFonts w:cstheme="minorHAnsi"/>
          <w:b/>
          <w:color w:val="0070C0"/>
          <w:u w:val="single"/>
          <w:lang w:eastAsia="ru-RU"/>
        </w:rPr>
        <w:t>.</w:t>
      </w:r>
      <w:proofErr w:type="spellStart"/>
      <w:r w:rsidR="008A6BC5" w:rsidRPr="00B8265D">
        <w:rPr>
          <w:rFonts w:cstheme="minorHAnsi"/>
          <w:b/>
          <w:color w:val="0070C0"/>
          <w:u w:val="single"/>
          <w:lang w:val="en-US" w:eastAsia="ru-RU"/>
        </w:rPr>
        <w:t>ru</w:t>
      </w:r>
      <w:proofErr w:type="spellEnd"/>
      <w:r w:rsidR="00335B34" w:rsidRPr="00B8265D">
        <w:rPr>
          <w:rFonts w:cstheme="minorHAnsi"/>
          <w:lang w:eastAsia="ru-RU"/>
        </w:rPr>
        <w:t xml:space="preserve">;  </w:t>
      </w:r>
      <w:r w:rsidR="00C867AB" w:rsidRPr="00B8265D">
        <w:rPr>
          <w:rFonts w:cstheme="minorHAnsi"/>
          <w:lang w:eastAsia="ru-RU"/>
        </w:rPr>
        <w:t>ИЛИ</w:t>
      </w:r>
      <w:proofErr w:type="gramEnd"/>
      <w:r w:rsidR="00C867AB" w:rsidRPr="00B8265D">
        <w:rPr>
          <w:rFonts w:cstheme="minorHAnsi"/>
          <w:lang w:eastAsia="ru-RU"/>
        </w:rPr>
        <w:t xml:space="preserve"> </w:t>
      </w:r>
      <w:r w:rsidR="00335B34" w:rsidRPr="00B8265D">
        <w:rPr>
          <w:rFonts w:cstheme="minorHAnsi"/>
          <w:lang w:eastAsia="ru-RU"/>
        </w:rPr>
        <w:t>НА БУМАЖНОМ НОСИТЕЛЕ</w:t>
      </w:r>
      <w:r w:rsidR="0064726A" w:rsidRPr="00B8265D">
        <w:rPr>
          <w:rFonts w:cstheme="minorHAnsi"/>
          <w:u w:val="single"/>
          <w:bdr w:val="none" w:sz="0" w:space="0" w:color="auto" w:frame="1"/>
          <w:lang w:eastAsia="ru-RU"/>
        </w:rPr>
        <w:t>,</w:t>
      </w:r>
      <w:r w:rsidR="008A6BC5" w:rsidRPr="00B8265D">
        <w:rPr>
          <w:rFonts w:cstheme="minorHAnsi"/>
          <w:lang w:eastAsia="ru-RU"/>
        </w:rPr>
        <w:t> ИСПОЛЬЗУЯ ПОЧТУ</w:t>
      </w:r>
      <w:r w:rsidR="00335B34" w:rsidRPr="00B8265D">
        <w:rPr>
          <w:rFonts w:cstheme="minorHAnsi"/>
          <w:lang w:eastAsia="ru-RU"/>
        </w:rPr>
        <w:t>, ИЛ</w:t>
      </w:r>
      <w:r w:rsidR="00634063" w:rsidRPr="00B8265D">
        <w:rPr>
          <w:rFonts w:cstheme="minorHAnsi"/>
          <w:lang w:eastAsia="ru-RU"/>
        </w:rPr>
        <w:t>И ЛИЧНО В ЧАСЫ РАБОТЫ ПРАВЛЕНИЯ</w:t>
      </w:r>
    </w:p>
    <w:p w14:paraId="0D453173" w14:textId="5ABD62F3" w:rsidR="00335B34" w:rsidRPr="00B8265D" w:rsidRDefault="00C867AB" w:rsidP="003522C6">
      <w:pPr>
        <w:ind w:right="-568"/>
        <w:rPr>
          <w:rFonts w:cstheme="minorHAnsi"/>
          <w:lang w:eastAsia="ru-RU"/>
        </w:rPr>
      </w:pPr>
      <w:r w:rsidRPr="00B8265D">
        <w:rPr>
          <w:rFonts w:cstheme="minorHAnsi"/>
          <w:bdr w:val="none" w:sz="0" w:space="0" w:color="auto" w:frame="1"/>
          <w:lang w:eastAsia="ru-RU"/>
        </w:rPr>
        <w:t xml:space="preserve">                                                          ПРАВЛЕНИЕ ТСН РЯБИНУШКА</w:t>
      </w:r>
    </w:p>
    <w:sectPr w:rsidR="00335B34" w:rsidRPr="00B8265D" w:rsidSect="00F35B06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658C2"/>
    <w:multiLevelType w:val="hybridMultilevel"/>
    <w:tmpl w:val="0CB6F1A2"/>
    <w:lvl w:ilvl="0" w:tplc="18B08C76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B76FC"/>
    <w:multiLevelType w:val="hybridMultilevel"/>
    <w:tmpl w:val="F6166346"/>
    <w:lvl w:ilvl="0" w:tplc="2BD622BC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6" w:hanging="360"/>
      </w:pPr>
    </w:lvl>
    <w:lvl w:ilvl="2" w:tplc="0419001B" w:tentative="1">
      <w:start w:val="1"/>
      <w:numFmt w:val="lowerRoman"/>
      <w:lvlText w:val="%3."/>
      <w:lvlJc w:val="right"/>
      <w:pPr>
        <w:ind w:left="1846" w:hanging="180"/>
      </w:pPr>
    </w:lvl>
    <w:lvl w:ilvl="3" w:tplc="0419000F" w:tentative="1">
      <w:start w:val="1"/>
      <w:numFmt w:val="decimal"/>
      <w:lvlText w:val="%4."/>
      <w:lvlJc w:val="left"/>
      <w:pPr>
        <w:ind w:left="2566" w:hanging="360"/>
      </w:pPr>
    </w:lvl>
    <w:lvl w:ilvl="4" w:tplc="04190019" w:tentative="1">
      <w:start w:val="1"/>
      <w:numFmt w:val="lowerLetter"/>
      <w:lvlText w:val="%5."/>
      <w:lvlJc w:val="left"/>
      <w:pPr>
        <w:ind w:left="3286" w:hanging="360"/>
      </w:pPr>
    </w:lvl>
    <w:lvl w:ilvl="5" w:tplc="0419001B" w:tentative="1">
      <w:start w:val="1"/>
      <w:numFmt w:val="lowerRoman"/>
      <w:lvlText w:val="%6."/>
      <w:lvlJc w:val="right"/>
      <w:pPr>
        <w:ind w:left="4006" w:hanging="180"/>
      </w:pPr>
    </w:lvl>
    <w:lvl w:ilvl="6" w:tplc="0419000F" w:tentative="1">
      <w:start w:val="1"/>
      <w:numFmt w:val="decimal"/>
      <w:lvlText w:val="%7."/>
      <w:lvlJc w:val="left"/>
      <w:pPr>
        <w:ind w:left="4726" w:hanging="360"/>
      </w:pPr>
    </w:lvl>
    <w:lvl w:ilvl="7" w:tplc="04190019" w:tentative="1">
      <w:start w:val="1"/>
      <w:numFmt w:val="lowerLetter"/>
      <w:lvlText w:val="%8."/>
      <w:lvlJc w:val="left"/>
      <w:pPr>
        <w:ind w:left="5446" w:hanging="360"/>
      </w:pPr>
    </w:lvl>
    <w:lvl w:ilvl="8" w:tplc="041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2" w15:restartNumberingAfterBreak="0">
    <w:nsid w:val="2A7F7995"/>
    <w:multiLevelType w:val="hybridMultilevel"/>
    <w:tmpl w:val="A7ECADF8"/>
    <w:lvl w:ilvl="0" w:tplc="4A286030">
      <w:start w:val="1"/>
      <w:numFmt w:val="decimal"/>
      <w:lvlText w:val="%1."/>
      <w:lvlJc w:val="left"/>
      <w:pPr>
        <w:ind w:left="-66" w:hanging="360"/>
      </w:pPr>
      <w:rPr>
        <w:rFonts w:ascii="inherit" w:eastAsia="Times New Roman" w:hAnsi="inherit" w:cs="Tahoma" w:hint="default"/>
        <w:color w:val="111111"/>
        <w:sz w:val="23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C7137DF"/>
    <w:multiLevelType w:val="hybridMultilevel"/>
    <w:tmpl w:val="7576A54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D6E684D"/>
    <w:multiLevelType w:val="hybridMultilevel"/>
    <w:tmpl w:val="7576A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B521C"/>
    <w:multiLevelType w:val="hybridMultilevel"/>
    <w:tmpl w:val="FB58F53A"/>
    <w:lvl w:ilvl="0" w:tplc="7652B3A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D82"/>
    <w:rsid w:val="00010DC4"/>
    <w:rsid w:val="000214F2"/>
    <w:rsid w:val="000426D6"/>
    <w:rsid w:val="000648B4"/>
    <w:rsid w:val="000A73EB"/>
    <w:rsid w:val="000B7748"/>
    <w:rsid w:val="00117805"/>
    <w:rsid w:val="00170DF5"/>
    <w:rsid w:val="001850B9"/>
    <w:rsid w:val="001F13EA"/>
    <w:rsid w:val="00203686"/>
    <w:rsid w:val="002543B7"/>
    <w:rsid w:val="002A036D"/>
    <w:rsid w:val="002B79F5"/>
    <w:rsid w:val="002F7686"/>
    <w:rsid w:val="00335B34"/>
    <w:rsid w:val="0033666F"/>
    <w:rsid w:val="0034573C"/>
    <w:rsid w:val="003522C6"/>
    <w:rsid w:val="00362CEE"/>
    <w:rsid w:val="00366065"/>
    <w:rsid w:val="0037741F"/>
    <w:rsid w:val="003B0212"/>
    <w:rsid w:val="003D36CB"/>
    <w:rsid w:val="003E766A"/>
    <w:rsid w:val="00423B5E"/>
    <w:rsid w:val="0045224E"/>
    <w:rsid w:val="004A47A9"/>
    <w:rsid w:val="004A520F"/>
    <w:rsid w:val="004F1146"/>
    <w:rsid w:val="004F1AFD"/>
    <w:rsid w:val="005435F4"/>
    <w:rsid w:val="005B25DA"/>
    <w:rsid w:val="005F18DB"/>
    <w:rsid w:val="00610ED9"/>
    <w:rsid w:val="0062141B"/>
    <w:rsid w:val="00621591"/>
    <w:rsid w:val="006221AA"/>
    <w:rsid w:val="00634063"/>
    <w:rsid w:val="0064726A"/>
    <w:rsid w:val="006F2B24"/>
    <w:rsid w:val="006F7744"/>
    <w:rsid w:val="0071137B"/>
    <w:rsid w:val="00755BEE"/>
    <w:rsid w:val="00771DD3"/>
    <w:rsid w:val="0078261C"/>
    <w:rsid w:val="007945A2"/>
    <w:rsid w:val="007A54BD"/>
    <w:rsid w:val="007D135F"/>
    <w:rsid w:val="00831B41"/>
    <w:rsid w:val="00840C08"/>
    <w:rsid w:val="00846506"/>
    <w:rsid w:val="008A6858"/>
    <w:rsid w:val="008A6BC5"/>
    <w:rsid w:val="008C4EC7"/>
    <w:rsid w:val="008D795D"/>
    <w:rsid w:val="008E4325"/>
    <w:rsid w:val="008F244E"/>
    <w:rsid w:val="008F6187"/>
    <w:rsid w:val="00922F07"/>
    <w:rsid w:val="00937AD1"/>
    <w:rsid w:val="009D5EC4"/>
    <w:rsid w:val="009D5F3A"/>
    <w:rsid w:val="009F2364"/>
    <w:rsid w:val="00A24BA7"/>
    <w:rsid w:val="00A25AAA"/>
    <w:rsid w:val="00A5558E"/>
    <w:rsid w:val="00A570EA"/>
    <w:rsid w:val="00A61EED"/>
    <w:rsid w:val="00A718AF"/>
    <w:rsid w:val="00AD1050"/>
    <w:rsid w:val="00B32C0C"/>
    <w:rsid w:val="00B8265D"/>
    <w:rsid w:val="00B82F40"/>
    <w:rsid w:val="00BC4612"/>
    <w:rsid w:val="00C040BF"/>
    <w:rsid w:val="00C3432A"/>
    <w:rsid w:val="00C4124B"/>
    <w:rsid w:val="00C46096"/>
    <w:rsid w:val="00C81DA3"/>
    <w:rsid w:val="00C867AB"/>
    <w:rsid w:val="00CD79DA"/>
    <w:rsid w:val="00D14141"/>
    <w:rsid w:val="00D400E8"/>
    <w:rsid w:val="00D420A7"/>
    <w:rsid w:val="00D925FA"/>
    <w:rsid w:val="00DB3441"/>
    <w:rsid w:val="00E344E4"/>
    <w:rsid w:val="00EA6716"/>
    <w:rsid w:val="00EC4F08"/>
    <w:rsid w:val="00F231F2"/>
    <w:rsid w:val="00F35B06"/>
    <w:rsid w:val="00F558CF"/>
    <w:rsid w:val="00F7088F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1DE71"/>
  <w15:docId w15:val="{DEBB6BC5-5A06-4056-B06E-40F64EAF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34573C"/>
    <w:pPr>
      <w:widowControl w:val="0"/>
      <w:autoSpaceDE w:val="0"/>
      <w:autoSpaceDN w:val="0"/>
      <w:adjustRightInd w:val="0"/>
      <w:spacing w:after="0" w:line="278" w:lineRule="exact"/>
      <w:ind w:firstLine="56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34573C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34573C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3">
    <w:name w:val="List Paragraph"/>
    <w:basedOn w:val="a"/>
    <w:uiPriority w:val="34"/>
    <w:qFormat/>
    <w:rsid w:val="003457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570EA"/>
    <w:rPr>
      <w:color w:val="0563C1" w:themeColor="hyperlink"/>
      <w:u w:val="single"/>
    </w:rPr>
  </w:style>
  <w:style w:type="character" w:styleId="a5">
    <w:name w:val="Subtle Emphasis"/>
    <w:basedOn w:val="a0"/>
    <w:uiPriority w:val="19"/>
    <w:qFormat/>
    <w:rsid w:val="00F7088F"/>
    <w:rPr>
      <w:i/>
      <w:iCs/>
      <w:color w:val="404040" w:themeColor="text1" w:themeTint="BF"/>
    </w:rPr>
  </w:style>
  <w:style w:type="character" w:styleId="a6">
    <w:name w:val="Emphasis"/>
    <w:basedOn w:val="a0"/>
    <w:uiPriority w:val="20"/>
    <w:qFormat/>
    <w:rsid w:val="00F7088F"/>
    <w:rPr>
      <w:i/>
      <w:iCs/>
    </w:rPr>
  </w:style>
  <w:style w:type="paragraph" w:styleId="a7">
    <w:name w:val="No Spacing"/>
    <w:uiPriority w:val="1"/>
    <w:qFormat/>
    <w:rsid w:val="00F7088F"/>
    <w:pPr>
      <w:spacing w:after="0" w:line="240" w:lineRule="auto"/>
    </w:pPr>
  </w:style>
  <w:style w:type="character" w:styleId="a8">
    <w:name w:val="Unresolved Mention"/>
    <w:basedOn w:val="a0"/>
    <w:uiPriority w:val="99"/>
    <w:semiHidden/>
    <w:unhideWhenUsed/>
    <w:rsid w:val="00DB34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69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sn-ryabinushka.kvad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Russia</dc:creator>
  <cp:keywords/>
  <dc:description/>
  <cp:lastModifiedBy>Елена Сорокина</cp:lastModifiedBy>
  <cp:revision>54</cp:revision>
  <cp:lastPrinted>2022-06-05T08:07:00Z</cp:lastPrinted>
  <dcterms:created xsi:type="dcterms:W3CDTF">2017-07-13T07:59:00Z</dcterms:created>
  <dcterms:modified xsi:type="dcterms:W3CDTF">2024-06-14T13:05:00Z</dcterms:modified>
</cp:coreProperties>
</file>