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1F4E51CE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D10838">
        <w:rPr>
          <w:rFonts w:cstheme="minorHAnsi"/>
          <w:b/>
          <w:sz w:val="32"/>
          <w:szCs w:val="32"/>
        </w:rPr>
        <w:t>6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0937A294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D10838">
        <w:rPr>
          <w:rStyle w:val="FontStyle12"/>
          <w:rFonts w:asciiTheme="minorHAnsi" w:hAnsiTheme="minorHAnsi" w:cstheme="minorHAnsi"/>
        </w:rPr>
        <w:t>9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32661D">
        <w:rPr>
          <w:rStyle w:val="FontStyle12"/>
          <w:rFonts w:asciiTheme="minorHAnsi" w:hAnsiTheme="minorHAnsi" w:cstheme="minorHAnsi"/>
        </w:rPr>
        <w:t>марта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081A4A">
        <w:rPr>
          <w:rStyle w:val="FontStyle12"/>
          <w:rFonts w:asciiTheme="minorHAnsi" w:hAnsiTheme="minorHAnsi" w:cstheme="minorHAnsi"/>
        </w:rPr>
        <w:t>0</w:t>
      </w:r>
      <w:r>
        <w:rPr>
          <w:rStyle w:val="FontStyle12"/>
          <w:rFonts w:asciiTheme="minorHAnsi" w:hAnsiTheme="minorHAnsi" w:cstheme="minorHAnsi"/>
        </w:rPr>
        <w:t xml:space="preserve"> часов</w:t>
      </w:r>
      <w:r w:rsidR="00D10838">
        <w:rPr>
          <w:rStyle w:val="FontStyle12"/>
          <w:rFonts w:asciiTheme="minorHAnsi" w:hAnsiTheme="minorHAnsi" w:cstheme="minorHAnsi"/>
        </w:rPr>
        <w:t xml:space="preserve"> 00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135B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1F11BEB3" w:rsidR="002772A2" w:rsidRPr="005814AA" w:rsidRDefault="005814AA" w:rsidP="005814AA">
      <w:pPr>
        <w:pStyle w:val="a3"/>
        <w:ind w:right="-2"/>
        <w:jc w:val="both"/>
        <w:rPr>
          <w:rFonts w:cstheme="minorHAnsi"/>
        </w:rPr>
      </w:pPr>
      <w:r>
        <w:rPr>
          <w:rFonts w:cstheme="minorHAnsi"/>
        </w:rPr>
        <w:t>В</w:t>
      </w:r>
      <w:r w:rsidR="00D60265" w:rsidRPr="005814AA">
        <w:rPr>
          <w:rFonts w:cstheme="minorHAnsi"/>
        </w:rPr>
        <w:t xml:space="preserve"> обсуждении принимал участие пред</w:t>
      </w:r>
      <w:r>
        <w:rPr>
          <w:rFonts w:cstheme="minorHAnsi"/>
        </w:rPr>
        <w:t>седат</w:t>
      </w:r>
      <w:r w:rsidR="00D60265" w:rsidRPr="005814AA">
        <w:rPr>
          <w:rFonts w:cstheme="minorHAnsi"/>
        </w:rPr>
        <w:t>ель Ревизионной комиссии Корнилов Игорь Владимирович.</w:t>
      </w:r>
    </w:p>
    <w:p w14:paraId="036F1A1C" w14:textId="77777777" w:rsidR="00D60265" w:rsidRPr="005814AA" w:rsidRDefault="00D60265" w:rsidP="00135B4E">
      <w:pPr>
        <w:pStyle w:val="a3"/>
        <w:ind w:right="-284"/>
        <w:jc w:val="both"/>
        <w:rPr>
          <w:rFonts w:cstheme="minorHAnsi"/>
          <w:sz w:val="14"/>
          <w:szCs w:val="14"/>
        </w:rPr>
      </w:pPr>
    </w:p>
    <w:p w14:paraId="1B5A9555" w14:textId="1BCDA206" w:rsidR="002772A2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p w14:paraId="3ACD8E2E" w14:textId="5F1BEC4B" w:rsidR="00D10838" w:rsidRPr="00353436" w:rsidRDefault="00D10838" w:rsidP="00135B4E">
      <w:pPr>
        <w:pStyle w:val="a3"/>
        <w:ind w:right="-284"/>
        <w:jc w:val="both"/>
        <w:rPr>
          <w:rFonts w:cstheme="minorHAnsi"/>
        </w:rPr>
      </w:pPr>
      <w:r>
        <w:rPr>
          <w:rFonts w:cstheme="minorHAnsi"/>
        </w:rPr>
        <w:t>Рассмотрение заявления Станиславской Алины Львовны, участок 37, о вступлении в члены ТСН.</w:t>
      </w:r>
    </w:p>
    <w:bookmarkEnd w:id="0"/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0CD2A037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54BA81F2" w14:textId="4D44DCC0" w:rsidR="001F5FC7" w:rsidRDefault="00427420" w:rsidP="00081A4A">
      <w:pPr>
        <w:pStyle w:val="a4"/>
        <w:spacing w:line="240" w:lineRule="auto"/>
        <w:ind w:left="0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</w:p>
    <w:p w14:paraId="797B8213" w14:textId="77777777" w:rsidR="007D18D2" w:rsidRDefault="007D18D2" w:rsidP="007D18D2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Напоминаю, что в октябре 2024 года Правление дважды рассматривало заявление Станиславской о вступлении в ТСН «Рябинушка», и отклонило его по причине долга по взносам за 3 года. В ноябре-декабре она полностью погасила долг в 21 235 рублей.</w:t>
      </w:r>
    </w:p>
    <w:p w14:paraId="556F05C7" w14:textId="77777777" w:rsidR="007D18D2" w:rsidRDefault="00D10838" w:rsidP="007D18D2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5 февраля </w:t>
      </w:r>
      <w:r w:rsidR="007D18D2">
        <w:rPr>
          <w:rFonts w:cstheme="minorHAnsi"/>
        </w:rPr>
        <w:t>2025 года</w:t>
      </w:r>
      <w:r>
        <w:rPr>
          <w:rFonts w:cstheme="minorHAnsi"/>
        </w:rPr>
        <w:t xml:space="preserve"> Станиславская </w:t>
      </w:r>
      <w:r w:rsidR="007D18D2">
        <w:rPr>
          <w:rFonts w:cstheme="minorHAnsi"/>
        </w:rPr>
        <w:t>вновь</w:t>
      </w:r>
      <w:r>
        <w:rPr>
          <w:rFonts w:cstheme="minorHAnsi"/>
        </w:rPr>
        <w:t xml:space="preserve"> подала заявление о вступлении в Товарищество. Необходимые для рассмотрения документы она обещала принести на следующий день, но не сделала этого. В течении месяца я дважды отправлял ей напоминания, но без ответа. Впоследствии выяснилось, что она сменила номер телефона, о чём не сочла нужным сообщить. </w:t>
      </w:r>
    </w:p>
    <w:p w14:paraId="349D1CCB" w14:textId="4FCF0E93" w:rsidR="009775A1" w:rsidRDefault="00D10838" w:rsidP="007D18D2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6 марта она прислала заявление с просьбой продлить срок рассмотрения её заявления до 7 марта (см. приложение).</w:t>
      </w:r>
    </w:p>
    <w:p w14:paraId="27D50CE1" w14:textId="336438CE" w:rsidR="00D10838" w:rsidRDefault="00D10838" w:rsidP="007D18D2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Вчера, 8 марта, она прислала скан паспорта</w:t>
      </w:r>
      <w:r w:rsidR="00081A4A">
        <w:rPr>
          <w:rFonts w:cstheme="minorHAnsi"/>
        </w:rPr>
        <w:t xml:space="preserve"> от 2022 года</w:t>
      </w:r>
      <w:r>
        <w:rPr>
          <w:rFonts w:cstheme="minorHAnsi"/>
        </w:rPr>
        <w:t>, но вместо актуальной страницы регистрации прислала скан этой страницы</w:t>
      </w:r>
      <w:r w:rsidR="00081A4A">
        <w:rPr>
          <w:rFonts w:cstheme="minorHAnsi"/>
        </w:rPr>
        <w:t xml:space="preserve"> от 2019 года, </w:t>
      </w:r>
      <w:r>
        <w:rPr>
          <w:rFonts w:cstheme="minorHAnsi"/>
        </w:rPr>
        <w:t>то ли с</w:t>
      </w:r>
      <w:r w:rsidR="00081A4A">
        <w:rPr>
          <w:rFonts w:cstheme="minorHAnsi"/>
        </w:rPr>
        <w:t>о своего</w:t>
      </w:r>
      <w:r>
        <w:rPr>
          <w:rFonts w:cstheme="minorHAnsi"/>
        </w:rPr>
        <w:t xml:space="preserve"> предыдущего паспорта, то ли</w:t>
      </w:r>
      <w:r w:rsidR="00081A4A">
        <w:rPr>
          <w:rFonts w:cstheme="minorHAnsi"/>
        </w:rPr>
        <w:t xml:space="preserve"> с</w:t>
      </w:r>
      <w:r>
        <w:rPr>
          <w:rFonts w:cstheme="minorHAnsi"/>
        </w:rPr>
        <w:t xml:space="preserve"> паспорта мужа. Кроме того, прислала сканы ИНН и сканы свидетельств о праве на наследство по участку и дому</w:t>
      </w:r>
      <w:r w:rsidR="007D18D2">
        <w:rPr>
          <w:rFonts w:cstheme="minorHAnsi"/>
        </w:rPr>
        <w:t xml:space="preserve">. </w:t>
      </w:r>
      <w:r w:rsidR="00081A4A">
        <w:rPr>
          <w:rFonts w:cstheme="minorHAnsi"/>
        </w:rPr>
        <w:t xml:space="preserve">В принципе, в этих свидетельствах подтверждается её право на владение участком, но нет </w:t>
      </w:r>
      <w:r w:rsidR="00081A4A">
        <w:rPr>
          <w:rFonts w:cstheme="minorHAnsi"/>
        </w:rPr>
        <w:t>документ</w:t>
      </w:r>
      <w:r w:rsidR="00081A4A">
        <w:rPr>
          <w:rFonts w:cstheme="minorHAnsi"/>
        </w:rPr>
        <w:t>ов</w:t>
      </w:r>
      <w:r w:rsidR="00081A4A">
        <w:rPr>
          <w:rFonts w:cstheme="minorHAnsi"/>
        </w:rPr>
        <w:t xml:space="preserve"> из Росреестра</w:t>
      </w:r>
      <w:r w:rsidR="00081A4A">
        <w:rPr>
          <w:rFonts w:cstheme="minorHAnsi"/>
        </w:rPr>
        <w:t xml:space="preserve">, подтверждающих это право на сегодняшний день. </w:t>
      </w:r>
      <w:r w:rsidR="007D18D2">
        <w:rPr>
          <w:rFonts w:cstheme="minorHAnsi"/>
        </w:rPr>
        <w:t>Зато прислала сканы трёх документов, не имеющих никакого отношения к вопросу (см. приложение).</w:t>
      </w:r>
    </w:p>
    <w:p w14:paraId="695AE5F8" w14:textId="45FBA2A8" w:rsidR="007D18D2" w:rsidRDefault="007D18D2" w:rsidP="007D18D2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Ставлю на обсуждение вопрос о целесообразности принятия в члены Товарищества человека с таким </w:t>
      </w:r>
      <w:r w:rsidR="00081A4A">
        <w:rPr>
          <w:rFonts w:cstheme="minorHAnsi"/>
        </w:rPr>
        <w:t>своеобраз</w:t>
      </w:r>
      <w:r>
        <w:rPr>
          <w:rFonts w:cstheme="minorHAnsi"/>
        </w:rPr>
        <w:t>ным отношением</w:t>
      </w:r>
      <w:bookmarkStart w:id="1" w:name="_GoBack"/>
      <w:bookmarkEnd w:id="1"/>
      <w:r>
        <w:rPr>
          <w:rFonts w:cstheme="minorHAnsi"/>
        </w:rPr>
        <w:t>.</w:t>
      </w:r>
    </w:p>
    <w:p w14:paraId="51E7B734" w14:textId="77777777" w:rsidR="007D18D2" w:rsidRDefault="007D18D2" w:rsidP="001F5FC7">
      <w:pPr>
        <w:pStyle w:val="a4"/>
        <w:spacing w:line="240" w:lineRule="auto"/>
        <w:ind w:left="-142"/>
        <w:rPr>
          <w:rFonts w:cstheme="minorHAnsi"/>
        </w:rPr>
      </w:pPr>
    </w:p>
    <w:p w14:paraId="71AB5B33" w14:textId="0A666C32" w:rsid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  <w:b/>
          <w:bCs/>
        </w:rPr>
      </w:pPr>
      <w:r w:rsidRPr="00C4563D">
        <w:rPr>
          <w:rFonts w:cstheme="minorHAnsi"/>
          <w:b/>
          <w:bCs/>
        </w:rPr>
        <w:t>РЕШИЛИ:</w:t>
      </w:r>
    </w:p>
    <w:p w14:paraId="1651627A" w14:textId="3E12AD09" w:rsidR="009775A1" w:rsidRPr="009775A1" w:rsidRDefault="0090232E" w:rsidP="009775A1">
      <w:pPr>
        <w:pStyle w:val="a4"/>
        <w:numPr>
          <w:ilvl w:val="0"/>
          <w:numId w:val="1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Отложить решение о принятии Станиславской Алины Львовны, участок 37, до предоставления ею всех требуемых законом документов.</w:t>
      </w:r>
    </w:p>
    <w:p w14:paraId="6EE933A5" w14:textId="77777777" w:rsidR="009B5412" w:rsidRPr="005814AA" w:rsidRDefault="009B5412" w:rsidP="002772A2">
      <w:pPr>
        <w:pStyle w:val="a4"/>
        <w:spacing w:after="0" w:line="240" w:lineRule="auto"/>
        <w:ind w:left="0"/>
        <w:rPr>
          <w:rFonts w:cstheme="minorHAnsi"/>
          <w:sz w:val="8"/>
          <w:szCs w:val="8"/>
        </w:rPr>
      </w:pPr>
    </w:p>
    <w:p w14:paraId="308E71BA" w14:textId="0E46CC7C" w:rsidR="002772A2" w:rsidRPr="00BD00EE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1C106D" w:rsidRPr="00BD00EE">
        <w:rPr>
          <w:rFonts w:cstheme="minorHAnsi"/>
        </w:rPr>
        <w:t xml:space="preserve"> </w:t>
      </w:r>
      <w:r w:rsidR="0090232E">
        <w:rPr>
          <w:rFonts w:cstheme="minorHAnsi"/>
        </w:rPr>
        <w:t>3</w:t>
      </w:r>
      <w:r w:rsidRPr="00BD00EE">
        <w:rPr>
          <w:rFonts w:cstheme="minorHAnsi"/>
        </w:rPr>
        <w:t xml:space="preserve"> - за, </w:t>
      </w:r>
      <w:r w:rsidR="0090232E">
        <w:rPr>
          <w:rFonts w:cstheme="minorHAnsi"/>
        </w:rPr>
        <w:t>1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против, </w:t>
      </w:r>
      <w:r w:rsidR="0090232E">
        <w:rPr>
          <w:rFonts w:cstheme="minorHAnsi"/>
        </w:rPr>
        <w:t>1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воздержался.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принято.</w:t>
      </w:r>
    </w:p>
    <w:p w14:paraId="18EFC65E" w14:textId="58D80138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9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марта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 </w:t>
      </w:r>
      <w:r w:rsidR="0090232E">
        <w:rPr>
          <w:rStyle w:val="FontStyle11"/>
          <w:rFonts w:asciiTheme="minorHAnsi" w:hAnsiTheme="minorHAnsi" w:cstheme="minorHAnsi"/>
          <w:b w:val="0"/>
          <w:bCs w:val="0"/>
        </w:rPr>
        <w:t>18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2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2"/>
    <w:p w14:paraId="430C10F1" w14:textId="7DFFB798" w:rsidR="002772A2" w:rsidRDefault="002772A2" w:rsidP="002772A2">
      <w:pPr>
        <w:rPr>
          <w:rFonts w:cstheme="minorHAnsi"/>
        </w:rPr>
      </w:pPr>
    </w:p>
    <w:p w14:paraId="563336BB" w14:textId="05C78F29" w:rsidR="0090232E" w:rsidRDefault="0090232E" w:rsidP="002772A2">
      <w:pPr>
        <w:rPr>
          <w:rFonts w:cstheme="minorHAnsi"/>
        </w:rPr>
      </w:pPr>
    </w:p>
    <w:p w14:paraId="53CBC899" w14:textId="77777777" w:rsidR="0090232E" w:rsidRPr="0077155D" w:rsidRDefault="0090232E" w:rsidP="002772A2">
      <w:pPr>
        <w:rPr>
          <w:rFonts w:cstheme="minorHAnsi"/>
        </w:rPr>
      </w:pPr>
    </w:p>
    <w:p w14:paraId="549D45DF" w14:textId="637A5669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Председатель:                                        Сорокин Ю. А.      </w:t>
      </w:r>
    </w:p>
    <w:sectPr w:rsidR="002772A2" w:rsidSect="005814AA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593505FC"/>
    <w:multiLevelType w:val="hybridMultilevel"/>
    <w:tmpl w:val="693A5066"/>
    <w:lvl w:ilvl="0" w:tplc="0630A7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81A4A"/>
    <w:rsid w:val="000A4C79"/>
    <w:rsid w:val="000A7755"/>
    <w:rsid w:val="00135B4E"/>
    <w:rsid w:val="00162040"/>
    <w:rsid w:val="001C106D"/>
    <w:rsid w:val="001C7827"/>
    <w:rsid w:val="001F5FC7"/>
    <w:rsid w:val="002039DC"/>
    <w:rsid w:val="00211A15"/>
    <w:rsid w:val="002458DA"/>
    <w:rsid w:val="002772A2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329D"/>
    <w:rsid w:val="00393E35"/>
    <w:rsid w:val="00427420"/>
    <w:rsid w:val="0043335B"/>
    <w:rsid w:val="00436470"/>
    <w:rsid w:val="004430C9"/>
    <w:rsid w:val="00451733"/>
    <w:rsid w:val="004851FA"/>
    <w:rsid w:val="004D5AF0"/>
    <w:rsid w:val="00512D35"/>
    <w:rsid w:val="00522A89"/>
    <w:rsid w:val="00530E8C"/>
    <w:rsid w:val="005814AA"/>
    <w:rsid w:val="005E5985"/>
    <w:rsid w:val="005F6D3C"/>
    <w:rsid w:val="006169E6"/>
    <w:rsid w:val="00793801"/>
    <w:rsid w:val="007B600D"/>
    <w:rsid w:val="007D18D2"/>
    <w:rsid w:val="008A60A8"/>
    <w:rsid w:val="0090232E"/>
    <w:rsid w:val="00904FC6"/>
    <w:rsid w:val="009775A1"/>
    <w:rsid w:val="009B5412"/>
    <w:rsid w:val="009F3AD4"/>
    <w:rsid w:val="00A112F5"/>
    <w:rsid w:val="00A37CBD"/>
    <w:rsid w:val="00A53B57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D00EE"/>
    <w:rsid w:val="00BE3E45"/>
    <w:rsid w:val="00C4563D"/>
    <w:rsid w:val="00C50878"/>
    <w:rsid w:val="00C8757D"/>
    <w:rsid w:val="00CB7B1D"/>
    <w:rsid w:val="00D10838"/>
    <w:rsid w:val="00D25F34"/>
    <w:rsid w:val="00D60265"/>
    <w:rsid w:val="00DB2A78"/>
    <w:rsid w:val="00DE42BC"/>
    <w:rsid w:val="00E47A35"/>
    <w:rsid w:val="00EB6E82"/>
    <w:rsid w:val="00EE4276"/>
    <w:rsid w:val="00F15CAE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3</cp:revision>
  <cp:lastPrinted>2025-02-26T04:21:00Z</cp:lastPrinted>
  <dcterms:created xsi:type="dcterms:W3CDTF">2025-03-09T05:07:00Z</dcterms:created>
  <dcterms:modified xsi:type="dcterms:W3CDTF">2025-03-09T06:38:00Z</dcterms:modified>
</cp:coreProperties>
</file>